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399E" w14:textId="19622D14" w:rsidR="00681F7F" w:rsidRPr="00E7634D" w:rsidRDefault="00B47280" w:rsidP="00681F7F">
      <w:pPr>
        <w:jc w:val="center"/>
        <w:rPr>
          <w:rFonts w:ascii="Arial" w:hAnsi="Arial" w:cs="Arial"/>
          <w:b/>
          <w:bCs/>
        </w:rPr>
      </w:pPr>
      <w:r w:rsidRPr="00E7634D">
        <w:rPr>
          <w:rFonts w:ascii="Arial" w:hAnsi="Arial" w:cs="Arial"/>
          <w:b/>
          <w:bCs/>
        </w:rPr>
        <w:t xml:space="preserve">Routine </w:t>
      </w:r>
      <w:r w:rsidR="00681F7F" w:rsidRPr="00E7634D">
        <w:rPr>
          <w:rFonts w:ascii="Arial" w:hAnsi="Arial" w:cs="Arial"/>
          <w:b/>
          <w:bCs/>
        </w:rPr>
        <w:t>Service</w:t>
      </w:r>
      <w:r w:rsidR="00C20A34" w:rsidRPr="00E7634D">
        <w:rPr>
          <w:rFonts w:ascii="Arial" w:hAnsi="Arial" w:cs="Arial"/>
          <w:b/>
          <w:bCs/>
        </w:rPr>
        <w:t>s</w:t>
      </w:r>
      <w:r w:rsidR="00681F7F" w:rsidRPr="00E7634D">
        <w:rPr>
          <w:rFonts w:ascii="Arial" w:hAnsi="Arial" w:cs="Arial"/>
          <w:b/>
          <w:bCs/>
        </w:rPr>
        <w:t xml:space="preserve"> Agreement</w:t>
      </w:r>
    </w:p>
    <w:p w14:paraId="7397DB33" w14:textId="7DC88E4B" w:rsidR="00943FA3" w:rsidRDefault="00943FA3" w:rsidP="004C4913">
      <w:pPr>
        <w:jc w:val="both"/>
        <w:rPr>
          <w:rFonts w:ascii="Times New Roman" w:hAnsi="Times New Roman" w:cs="Times New Roman"/>
        </w:rPr>
      </w:pPr>
    </w:p>
    <w:p w14:paraId="781464ED" w14:textId="77777777" w:rsidR="00EE75C1" w:rsidRPr="00FE460D" w:rsidRDefault="00EE75C1" w:rsidP="00EE75C1">
      <w:pPr>
        <w:rPr>
          <w:rFonts w:cstheme="minorHAnsi"/>
        </w:rPr>
      </w:pPr>
      <w:r w:rsidRPr="00FE460D">
        <w:rPr>
          <w:rFonts w:cstheme="minorHAnsi"/>
        </w:rPr>
        <w:t>Directors and Core Operators,</w:t>
      </w:r>
    </w:p>
    <w:p w14:paraId="4170CBF0" w14:textId="77777777" w:rsidR="00EE75C1" w:rsidRPr="00FE460D" w:rsidRDefault="00EE75C1" w:rsidP="00EE75C1">
      <w:pPr>
        <w:rPr>
          <w:rFonts w:cstheme="minorHAnsi"/>
        </w:rPr>
      </w:pPr>
    </w:p>
    <w:p w14:paraId="1F4C8923" w14:textId="58E50C10" w:rsidR="00EE75C1" w:rsidRDefault="00EE75C1" w:rsidP="00EE75C1">
      <w:pPr>
        <w:rPr>
          <w:rFonts w:cstheme="minorHAnsi"/>
        </w:rPr>
      </w:pPr>
      <w:r>
        <w:rPr>
          <w:rFonts w:cstheme="minorHAnsi"/>
        </w:rPr>
        <w:t>External</w:t>
      </w:r>
      <w:r w:rsidRPr="00FE460D">
        <w:rPr>
          <w:rFonts w:cstheme="minorHAnsi"/>
        </w:rPr>
        <w:t xml:space="preserve"> users (</w:t>
      </w:r>
      <w:r w:rsidR="00A14BDD" w:rsidRPr="00FE460D">
        <w:rPr>
          <w:rFonts w:cstheme="minorHAnsi"/>
        </w:rPr>
        <w:t>outside</w:t>
      </w:r>
      <w:r w:rsidRPr="00FE460D">
        <w:rPr>
          <w:rFonts w:cstheme="minorHAnsi"/>
        </w:rPr>
        <w:t xml:space="preserve"> USC) must sign </w:t>
      </w:r>
      <w:r>
        <w:rPr>
          <w:rFonts w:cstheme="minorHAnsi"/>
        </w:rPr>
        <w:t xml:space="preserve">the </w:t>
      </w:r>
      <w:hyperlink r:id="rId8" w:anchor="agreements" w:history="1">
        <w:r w:rsidRPr="00FE460D">
          <w:rPr>
            <w:rStyle w:val="Hyperlink"/>
            <w:rFonts w:cstheme="minorHAnsi"/>
          </w:rPr>
          <w:t>user agreement</w:t>
        </w:r>
      </w:hyperlink>
      <w:r w:rsidRPr="00FE460D">
        <w:rPr>
          <w:rFonts w:cstheme="minorHAnsi"/>
        </w:rPr>
        <w:t xml:space="preserve"> before services can begin at your facility. Please fill out and sign the user agreement and send a copy to </w:t>
      </w:r>
      <w:hyperlink r:id="rId9" w:history="1">
        <w:r w:rsidRPr="00FE460D">
          <w:rPr>
            <w:rStyle w:val="Hyperlink"/>
            <w:rFonts w:cstheme="minorHAnsi"/>
          </w:rPr>
          <w:t>USCCORES@usc.edu</w:t>
        </w:r>
      </w:hyperlink>
      <w:r w:rsidRPr="00FE460D">
        <w:rPr>
          <w:rFonts w:cstheme="minorHAnsi"/>
        </w:rPr>
        <w:t xml:space="preserve"> to be reviewed and finalized by Office of General Counsel</w:t>
      </w:r>
      <w:r>
        <w:rPr>
          <w:rFonts w:cstheme="minorHAnsi"/>
        </w:rPr>
        <w:t xml:space="preserve"> (OGC) prior to provision of services</w:t>
      </w:r>
      <w:r w:rsidRPr="00FE460D">
        <w:rPr>
          <w:rFonts w:cstheme="minorHAnsi"/>
        </w:rPr>
        <w:t>.</w:t>
      </w:r>
    </w:p>
    <w:p w14:paraId="5635BA1D" w14:textId="77777777" w:rsidR="00EE75C1" w:rsidRPr="00FE460D" w:rsidRDefault="00EE75C1" w:rsidP="00EE75C1">
      <w:pPr>
        <w:rPr>
          <w:rFonts w:cstheme="minorHAnsi"/>
        </w:rPr>
      </w:pPr>
    </w:p>
    <w:p w14:paraId="6631BF6D" w14:textId="77777777" w:rsidR="00EE75C1" w:rsidRPr="00A876EA" w:rsidRDefault="00EE75C1" w:rsidP="00EE75C1">
      <w:pPr>
        <w:rPr>
          <w:rFonts w:cstheme="minorHAnsi"/>
        </w:rPr>
      </w:pPr>
      <w:r>
        <w:rPr>
          <w:rFonts w:cstheme="minorHAnsi"/>
          <w:b/>
          <w:bCs/>
        </w:rPr>
        <w:t xml:space="preserve">For international users: </w:t>
      </w:r>
      <w:r w:rsidRPr="00FE460D">
        <w:rPr>
          <w:rFonts w:cstheme="minorHAnsi"/>
          <w:b/>
          <w:bCs/>
        </w:rPr>
        <w:t>DO NOT</w:t>
      </w:r>
      <w:r w:rsidRPr="00FE460D">
        <w:rPr>
          <w:rFonts w:cstheme="minorHAnsi"/>
        </w:rPr>
        <w:t xml:space="preserve"> </w:t>
      </w:r>
      <w:r>
        <w:rPr>
          <w:rFonts w:cstheme="minorHAnsi"/>
        </w:rPr>
        <w:t>complete the</w:t>
      </w:r>
      <w:r w:rsidRPr="00FE460D">
        <w:rPr>
          <w:rFonts w:cstheme="minorHAnsi"/>
        </w:rPr>
        <w:t xml:space="preserve"> user agreement if </w:t>
      </w:r>
      <w:r>
        <w:rPr>
          <w:rFonts w:cstheme="minorHAnsi"/>
        </w:rPr>
        <w:t xml:space="preserve">the </w:t>
      </w:r>
      <w:r w:rsidRPr="00FE460D">
        <w:rPr>
          <w:rFonts w:cstheme="minorHAnsi"/>
        </w:rPr>
        <w:t xml:space="preserve">user is affiliated </w:t>
      </w:r>
      <w:r>
        <w:rPr>
          <w:rFonts w:cstheme="minorHAnsi"/>
        </w:rPr>
        <w:t xml:space="preserve">with </w:t>
      </w:r>
      <w:r w:rsidRPr="00F43269">
        <w:rPr>
          <w:rFonts w:cstheme="minorHAnsi"/>
        </w:rPr>
        <w:t xml:space="preserve">Qatar, Saudi Arabia, United Arab Emirates, China -- including Hong Kong and Macau, North Korea, Russia, </w:t>
      </w:r>
      <w:r>
        <w:rPr>
          <w:rFonts w:cstheme="minorHAnsi"/>
        </w:rPr>
        <w:t>or</w:t>
      </w:r>
      <w:r w:rsidRPr="00F43269">
        <w:rPr>
          <w:rFonts w:cstheme="minorHAnsi"/>
        </w:rPr>
        <w:t xml:space="preserve"> Iran</w:t>
      </w:r>
      <w:r>
        <w:rPr>
          <w:rFonts w:cstheme="minorHAnsi"/>
        </w:rPr>
        <w:t>.</w:t>
      </w:r>
      <w:r w:rsidRPr="00FE460D">
        <w:rPr>
          <w:rFonts w:cstheme="minorHAnsi"/>
        </w:rPr>
        <w:t xml:space="preserve"> </w:t>
      </w:r>
      <w:r w:rsidRPr="00A428E1">
        <w:rPr>
          <w:rFonts w:cstheme="minorHAnsi"/>
          <w:b/>
          <w:bCs/>
        </w:rPr>
        <w:t>You must contact the Office of Ethics and Compliance prior to signing this agreement</w:t>
      </w:r>
      <w:r>
        <w:rPr>
          <w:rFonts w:cstheme="minorHAnsi"/>
          <w:b/>
          <w:bCs/>
        </w:rPr>
        <w:t xml:space="preserve"> (</w:t>
      </w:r>
      <w:hyperlink r:id="rId10" w:history="1">
        <w:r w:rsidRPr="00BD1BD3">
          <w:rPr>
            <w:rStyle w:val="Hyperlink"/>
            <w:rFonts w:cstheme="minorHAnsi"/>
            <w:b/>
            <w:bCs/>
          </w:rPr>
          <w:t>benjamab@usc.edu</w:t>
        </w:r>
      </w:hyperlink>
      <w:r>
        <w:rPr>
          <w:rFonts w:cstheme="minorHAnsi"/>
          <w:b/>
          <w:bCs/>
        </w:rPr>
        <w:t>)</w:t>
      </w:r>
      <w:r w:rsidRPr="00A428E1">
        <w:rPr>
          <w:rFonts w:cstheme="minorHAnsi"/>
          <w:b/>
          <w:bCs/>
        </w:rPr>
        <w:t xml:space="preserve">. </w:t>
      </w:r>
    </w:p>
    <w:p w14:paraId="1D89B116" w14:textId="77777777" w:rsidR="00EE75C1" w:rsidRPr="00FE460D" w:rsidRDefault="00EE75C1" w:rsidP="00EE75C1">
      <w:pPr>
        <w:rPr>
          <w:rFonts w:cstheme="minorHAnsi"/>
        </w:rPr>
      </w:pPr>
    </w:p>
    <w:p w14:paraId="465B4F77" w14:textId="77777777" w:rsidR="00EE75C1" w:rsidRPr="00FE460D" w:rsidRDefault="00EE75C1" w:rsidP="00EE75C1">
      <w:pPr>
        <w:rPr>
          <w:rFonts w:cstheme="minorHAnsi"/>
        </w:rPr>
      </w:pPr>
      <w:r w:rsidRPr="00FE460D">
        <w:rPr>
          <w:rFonts w:cstheme="minorHAnsi"/>
        </w:rPr>
        <w:t xml:space="preserve">User agreements can be found here: </w:t>
      </w:r>
      <w:hyperlink r:id="rId11" w:anchor="agreements" w:history="1">
        <w:r w:rsidRPr="00FE460D">
          <w:rPr>
            <w:rStyle w:val="Hyperlink"/>
            <w:rFonts w:cstheme="minorHAnsi"/>
          </w:rPr>
          <w:t>https://rii.usc.edu/shared-resources/fbs/#agreements</w:t>
        </w:r>
      </w:hyperlink>
      <w:r w:rsidRPr="00FE460D">
        <w:rPr>
          <w:rFonts w:cstheme="minorHAnsi"/>
        </w:rPr>
        <w:t xml:space="preserve"> </w:t>
      </w:r>
    </w:p>
    <w:p w14:paraId="25DD8ADF" w14:textId="77777777" w:rsidR="00EE75C1" w:rsidRDefault="00EE75C1">
      <w:pPr>
        <w:rPr>
          <w:rFonts w:ascii="Arial" w:hAnsi="Arial" w:cs="Arial"/>
          <w:b/>
          <w:bCs/>
        </w:rPr>
      </w:pPr>
      <w:r>
        <w:rPr>
          <w:rFonts w:ascii="Arial" w:hAnsi="Arial" w:cs="Arial"/>
          <w:b/>
          <w:bCs/>
        </w:rPr>
        <w:br w:type="page"/>
      </w:r>
    </w:p>
    <w:p w14:paraId="4041EFC2" w14:textId="6C7028E3" w:rsidR="00943FA3" w:rsidRPr="00E7634D" w:rsidRDefault="00943FA3" w:rsidP="00943FA3">
      <w:pPr>
        <w:jc w:val="center"/>
        <w:rPr>
          <w:rFonts w:ascii="Arial" w:hAnsi="Arial" w:cs="Arial"/>
          <w:b/>
          <w:bCs/>
        </w:rPr>
      </w:pPr>
      <w:r w:rsidRPr="00E7634D">
        <w:rPr>
          <w:rFonts w:ascii="Arial" w:hAnsi="Arial" w:cs="Arial"/>
          <w:b/>
          <w:bCs/>
        </w:rPr>
        <w:lastRenderedPageBreak/>
        <w:t>Routine Services Agreement</w:t>
      </w:r>
    </w:p>
    <w:p w14:paraId="1F882775" w14:textId="77777777" w:rsidR="00681F7F" w:rsidRDefault="00681F7F" w:rsidP="004C4913">
      <w:pPr>
        <w:jc w:val="both"/>
        <w:rPr>
          <w:rFonts w:ascii="Times New Roman" w:hAnsi="Times New Roman" w:cs="Times New Roman"/>
        </w:rPr>
      </w:pPr>
    </w:p>
    <w:p w14:paraId="7EACBA9F" w14:textId="611FF5FE" w:rsidR="00681F7F" w:rsidRPr="00E7634D" w:rsidRDefault="00681F7F" w:rsidP="00CB2660">
      <w:pPr>
        <w:spacing w:line="276" w:lineRule="auto"/>
        <w:jc w:val="both"/>
        <w:rPr>
          <w:rFonts w:ascii="Arial" w:hAnsi="Arial" w:cs="Arial"/>
          <w:sz w:val="21"/>
          <w:szCs w:val="21"/>
        </w:rPr>
      </w:pPr>
      <w:r w:rsidRPr="00E7634D">
        <w:rPr>
          <w:rFonts w:ascii="Arial" w:hAnsi="Arial" w:cs="Arial"/>
          <w:sz w:val="21"/>
          <w:szCs w:val="21"/>
        </w:rPr>
        <w:t xml:space="preserve">This </w:t>
      </w:r>
      <w:r w:rsidR="00821420" w:rsidRPr="00E7634D">
        <w:rPr>
          <w:rFonts w:ascii="Arial" w:hAnsi="Arial" w:cs="Arial"/>
          <w:sz w:val="21"/>
          <w:szCs w:val="21"/>
        </w:rPr>
        <w:t xml:space="preserve">routine services </w:t>
      </w:r>
      <w:r w:rsidR="00B47280" w:rsidRPr="00E7634D">
        <w:rPr>
          <w:rFonts w:ascii="Arial" w:hAnsi="Arial" w:cs="Arial"/>
          <w:sz w:val="21"/>
          <w:szCs w:val="21"/>
        </w:rPr>
        <w:t>a</w:t>
      </w:r>
      <w:r w:rsidRPr="00E7634D">
        <w:rPr>
          <w:rFonts w:ascii="Arial" w:hAnsi="Arial" w:cs="Arial"/>
          <w:sz w:val="21"/>
          <w:szCs w:val="21"/>
        </w:rPr>
        <w:t>greement (</w:t>
      </w:r>
      <w:r w:rsidR="00EC0994" w:rsidRPr="00E7634D">
        <w:rPr>
          <w:rFonts w:ascii="Arial" w:hAnsi="Arial" w:cs="Arial"/>
          <w:b/>
          <w:sz w:val="21"/>
          <w:szCs w:val="21"/>
        </w:rPr>
        <w:t>"</w:t>
      </w:r>
      <w:r w:rsidR="00B47280" w:rsidRPr="00E7634D">
        <w:rPr>
          <w:rFonts w:ascii="Arial" w:hAnsi="Arial" w:cs="Arial"/>
          <w:b/>
          <w:bCs/>
          <w:color w:val="000000" w:themeColor="text1"/>
          <w:sz w:val="21"/>
          <w:szCs w:val="21"/>
        </w:rPr>
        <w:t>A</w:t>
      </w:r>
      <w:r w:rsidRPr="00E7634D">
        <w:rPr>
          <w:rFonts w:ascii="Arial" w:hAnsi="Arial" w:cs="Arial"/>
          <w:b/>
          <w:bCs/>
          <w:color w:val="000000" w:themeColor="text1"/>
          <w:sz w:val="21"/>
          <w:szCs w:val="21"/>
        </w:rPr>
        <w:t>greement</w:t>
      </w:r>
      <w:r w:rsidR="00EC0994" w:rsidRPr="00E7634D">
        <w:rPr>
          <w:rFonts w:ascii="Arial" w:hAnsi="Arial" w:cs="Arial"/>
          <w:b/>
          <w:sz w:val="21"/>
          <w:szCs w:val="21"/>
        </w:rPr>
        <w:t>"</w:t>
      </w:r>
      <w:r w:rsidRPr="00E7634D">
        <w:rPr>
          <w:rFonts w:ascii="Arial" w:hAnsi="Arial" w:cs="Arial"/>
          <w:sz w:val="21"/>
          <w:szCs w:val="21"/>
        </w:rPr>
        <w:t>), effective as of [</w:t>
      </w:r>
      <w:r w:rsidR="00B20767" w:rsidRPr="00E7634D">
        <w:rPr>
          <w:rFonts w:ascii="Arial" w:hAnsi="Arial" w:cs="Arial"/>
          <w:sz w:val="21"/>
          <w:szCs w:val="21"/>
          <w:highlight w:val="yellow"/>
        </w:rPr>
        <w:t>effective date</w:t>
      </w:r>
      <w:r w:rsidRPr="00E7634D">
        <w:rPr>
          <w:rFonts w:ascii="Arial" w:hAnsi="Arial" w:cs="Arial"/>
          <w:sz w:val="21"/>
          <w:szCs w:val="21"/>
        </w:rPr>
        <w:t>] (</w:t>
      </w:r>
      <w:r w:rsidR="00EC0994" w:rsidRPr="00E7634D">
        <w:rPr>
          <w:rFonts w:ascii="Arial" w:hAnsi="Arial" w:cs="Arial"/>
          <w:b/>
          <w:sz w:val="21"/>
          <w:szCs w:val="21"/>
        </w:rPr>
        <w:t>"</w:t>
      </w:r>
      <w:r w:rsidRPr="00E7634D">
        <w:rPr>
          <w:rFonts w:ascii="Arial" w:hAnsi="Arial" w:cs="Arial"/>
          <w:b/>
          <w:bCs/>
          <w:sz w:val="21"/>
          <w:szCs w:val="21"/>
        </w:rPr>
        <w:t>Effective Date</w:t>
      </w:r>
      <w:r w:rsidR="00EC0994" w:rsidRPr="00E7634D">
        <w:rPr>
          <w:rFonts w:ascii="Arial" w:hAnsi="Arial" w:cs="Arial"/>
          <w:b/>
          <w:sz w:val="21"/>
          <w:szCs w:val="21"/>
        </w:rPr>
        <w:t>"</w:t>
      </w:r>
      <w:r w:rsidRPr="00E7634D">
        <w:rPr>
          <w:rFonts w:ascii="Arial" w:hAnsi="Arial" w:cs="Arial"/>
          <w:sz w:val="21"/>
          <w:szCs w:val="21"/>
        </w:rPr>
        <w:t xml:space="preserve">), is by and between </w:t>
      </w:r>
      <w:r w:rsidR="00A934C9">
        <w:rPr>
          <w:rFonts w:ascii="Arial" w:hAnsi="Arial" w:cs="Arial"/>
          <w:sz w:val="21"/>
          <w:szCs w:val="21"/>
        </w:rPr>
        <w:t>University of Southern California, a California nonprofit public benefit corporation</w:t>
      </w:r>
      <w:r w:rsidR="00F97CF1" w:rsidRPr="00E7634D">
        <w:rPr>
          <w:rFonts w:ascii="Arial" w:hAnsi="Arial" w:cs="Arial"/>
          <w:sz w:val="21"/>
          <w:szCs w:val="21"/>
        </w:rPr>
        <w:t xml:space="preserve"> (</w:t>
      </w:r>
      <w:r w:rsidR="00EC0994" w:rsidRPr="00E7634D">
        <w:rPr>
          <w:rFonts w:ascii="Arial" w:hAnsi="Arial" w:cs="Arial"/>
          <w:b/>
          <w:sz w:val="21"/>
          <w:szCs w:val="21"/>
        </w:rPr>
        <w:t>"</w:t>
      </w:r>
      <w:r w:rsidR="00F97CF1" w:rsidRPr="00E7634D">
        <w:rPr>
          <w:rFonts w:ascii="Arial" w:hAnsi="Arial" w:cs="Arial"/>
          <w:b/>
          <w:bCs/>
          <w:sz w:val="21"/>
          <w:szCs w:val="21"/>
        </w:rPr>
        <w:t>University</w:t>
      </w:r>
      <w:r w:rsidR="00EC0994" w:rsidRPr="00E7634D">
        <w:rPr>
          <w:rFonts w:ascii="Arial" w:hAnsi="Arial" w:cs="Arial"/>
          <w:b/>
          <w:sz w:val="21"/>
          <w:szCs w:val="21"/>
        </w:rPr>
        <w:t>"</w:t>
      </w:r>
      <w:r w:rsidR="00F97CF1" w:rsidRPr="00E7634D">
        <w:rPr>
          <w:rFonts w:ascii="Arial" w:hAnsi="Arial" w:cs="Arial"/>
          <w:sz w:val="21"/>
          <w:szCs w:val="21"/>
        </w:rPr>
        <w:t>)</w:t>
      </w:r>
      <w:r w:rsidRPr="00E7634D">
        <w:rPr>
          <w:rFonts w:ascii="Arial" w:hAnsi="Arial" w:cs="Arial"/>
          <w:sz w:val="21"/>
          <w:szCs w:val="21"/>
        </w:rPr>
        <w:t>, and [</w:t>
      </w:r>
      <w:r w:rsidRPr="00E7634D">
        <w:rPr>
          <w:rFonts w:ascii="Arial" w:hAnsi="Arial" w:cs="Arial"/>
          <w:sz w:val="21"/>
          <w:szCs w:val="21"/>
          <w:highlight w:val="yellow"/>
        </w:rPr>
        <w:t>Company Nam</w:t>
      </w:r>
      <w:r w:rsidR="00B20767" w:rsidRPr="00E7634D">
        <w:rPr>
          <w:rFonts w:ascii="Arial" w:hAnsi="Arial" w:cs="Arial"/>
          <w:sz w:val="21"/>
          <w:szCs w:val="21"/>
          <w:highlight w:val="yellow"/>
        </w:rPr>
        <w:t>e</w:t>
      </w:r>
      <w:r w:rsidR="00B20767" w:rsidRPr="00E7634D">
        <w:rPr>
          <w:rFonts w:ascii="Arial" w:hAnsi="Arial" w:cs="Arial"/>
          <w:sz w:val="21"/>
          <w:szCs w:val="21"/>
        </w:rPr>
        <w:t xml:space="preserve">] </w:t>
      </w:r>
      <w:r w:rsidRPr="00E7634D">
        <w:rPr>
          <w:rFonts w:ascii="Arial" w:hAnsi="Arial" w:cs="Arial"/>
          <w:sz w:val="21"/>
          <w:szCs w:val="21"/>
        </w:rPr>
        <w:t>(</w:t>
      </w:r>
      <w:r w:rsidR="00EC0994" w:rsidRPr="00E7634D">
        <w:rPr>
          <w:rFonts w:ascii="Arial" w:hAnsi="Arial" w:cs="Arial"/>
          <w:b/>
          <w:sz w:val="21"/>
          <w:szCs w:val="21"/>
        </w:rPr>
        <w:t>"</w:t>
      </w:r>
      <w:r w:rsidRPr="00E7634D">
        <w:rPr>
          <w:rFonts w:ascii="Arial" w:hAnsi="Arial" w:cs="Arial"/>
          <w:b/>
          <w:bCs/>
          <w:sz w:val="21"/>
          <w:szCs w:val="21"/>
        </w:rPr>
        <w:t>Company</w:t>
      </w:r>
      <w:r w:rsidR="00EC0994" w:rsidRPr="00E7634D">
        <w:rPr>
          <w:rFonts w:ascii="Arial" w:hAnsi="Arial" w:cs="Arial"/>
          <w:b/>
          <w:sz w:val="21"/>
          <w:szCs w:val="21"/>
        </w:rPr>
        <w:t>"</w:t>
      </w:r>
      <w:r w:rsidRPr="00E7634D">
        <w:rPr>
          <w:rFonts w:ascii="Arial" w:hAnsi="Arial" w:cs="Arial"/>
          <w:sz w:val="21"/>
          <w:szCs w:val="21"/>
        </w:rPr>
        <w:t xml:space="preserve">), a </w:t>
      </w:r>
      <w:commentRangeStart w:id="0"/>
      <w:r w:rsidRPr="00E7634D">
        <w:rPr>
          <w:rFonts w:ascii="Arial" w:hAnsi="Arial" w:cs="Arial"/>
          <w:sz w:val="21"/>
          <w:szCs w:val="21"/>
        </w:rPr>
        <w:t>[</w:t>
      </w:r>
      <w:r w:rsidRPr="00E7634D">
        <w:rPr>
          <w:rFonts w:ascii="Arial" w:hAnsi="Arial" w:cs="Arial"/>
          <w:sz w:val="21"/>
          <w:szCs w:val="21"/>
          <w:highlight w:val="yellow"/>
        </w:rPr>
        <w:t>jurisdiction nam</w:t>
      </w:r>
      <w:r w:rsidR="00B20767" w:rsidRPr="00E7634D">
        <w:rPr>
          <w:rFonts w:ascii="Arial" w:hAnsi="Arial" w:cs="Arial"/>
          <w:sz w:val="21"/>
          <w:szCs w:val="21"/>
          <w:highlight w:val="yellow"/>
        </w:rPr>
        <w:t>e</w:t>
      </w:r>
      <w:r w:rsidRPr="00E7634D">
        <w:rPr>
          <w:rFonts w:ascii="Arial" w:hAnsi="Arial" w:cs="Arial"/>
          <w:sz w:val="21"/>
          <w:szCs w:val="21"/>
        </w:rPr>
        <w:t>] [</w:t>
      </w:r>
      <w:r w:rsidRPr="00E7634D">
        <w:rPr>
          <w:rFonts w:ascii="Arial" w:hAnsi="Arial" w:cs="Arial"/>
          <w:sz w:val="21"/>
          <w:szCs w:val="21"/>
          <w:highlight w:val="yellow"/>
        </w:rPr>
        <w:t>entity typ</w:t>
      </w:r>
      <w:r w:rsidR="00B20767" w:rsidRPr="00E7634D">
        <w:rPr>
          <w:rFonts w:ascii="Arial" w:hAnsi="Arial" w:cs="Arial"/>
          <w:sz w:val="21"/>
          <w:szCs w:val="21"/>
          <w:highlight w:val="yellow"/>
        </w:rPr>
        <w:t>e</w:t>
      </w:r>
      <w:r w:rsidRPr="00E7634D">
        <w:rPr>
          <w:rFonts w:ascii="Arial" w:hAnsi="Arial" w:cs="Arial"/>
          <w:sz w:val="21"/>
          <w:szCs w:val="21"/>
        </w:rPr>
        <w:t xml:space="preserve">] </w:t>
      </w:r>
      <w:commentRangeEnd w:id="0"/>
      <w:r w:rsidR="00315CF1">
        <w:rPr>
          <w:rStyle w:val="CommentReference"/>
        </w:rPr>
        <w:commentReference w:id="0"/>
      </w:r>
      <w:r w:rsidRPr="00E7634D">
        <w:rPr>
          <w:rFonts w:ascii="Arial" w:hAnsi="Arial" w:cs="Arial"/>
          <w:sz w:val="21"/>
          <w:szCs w:val="21"/>
        </w:rPr>
        <w:t>having a principal place of business at [</w:t>
      </w:r>
      <w:r w:rsidRPr="00E7634D">
        <w:rPr>
          <w:rFonts w:ascii="Arial" w:hAnsi="Arial" w:cs="Arial"/>
          <w:sz w:val="21"/>
          <w:szCs w:val="21"/>
          <w:highlight w:val="yellow"/>
        </w:rPr>
        <w:t>addres</w:t>
      </w:r>
      <w:r w:rsidR="00B20767" w:rsidRPr="00E7634D">
        <w:rPr>
          <w:rFonts w:ascii="Arial" w:hAnsi="Arial" w:cs="Arial"/>
          <w:sz w:val="21"/>
          <w:szCs w:val="21"/>
          <w:highlight w:val="yellow"/>
        </w:rPr>
        <w:t>s</w:t>
      </w:r>
      <w:r w:rsidR="0054092A" w:rsidRPr="00E7634D">
        <w:rPr>
          <w:rFonts w:ascii="Arial" w:hAnsi="Arial" w:cs="Arial"/>
          <w:sz w:val="21"/>
          <w:szCs w:val="21"/>
        </w:rPr>
        <w:t>].</w:t>
      </w:r>
      <w:r w:rsidRPr="00E7634D">
        <w:rPr>
          <w:rFonts w:ascii="Arial" w:hAnsi="Arial" w:cs="Arial"/>
          <w:sz w:val="21"/>
          <w:szCs w:val="21"/>
        </w:rPr>
        <w:t xml:space="preserve"> </w:t>
      </w:r>
      <w:r w:rsidR="00EC0994" w:rsidRPr="00E7634D">
        <w:rPr>
          <w:rFonts w:ascii="Arial" w:hAnsi="Arial" w:cs="Arial"/>
          <w:b/>
          <w:sz w:val="21"/>
          <w:szCs w:val="21"/>
        </w:rPr>
        <w:t>"</w:t>
      </w:r>
      <w:r w:rsidRPr="00E7634D">
        <w:rPr>
          <w:rFonts w:ascii="Arial" w:hAnsi="Arial" w:cs="Arial"/>
          <w:b/>
          <w:sz w:val="21"/>
          <w:szCs w:val="21"/>
        </w:rPr>
        <w:t>Party</w:t>
      </w:r>
      <w:r w:rsidR="00EC0994" w:rsidRPr="00E7634D">
        <w:rPr>
          <w:rFonts w:ascii="Arial" w:hAnsi="Arial" w:cs="Arial"/>
          <w:b/>
          <w:sz w:val="21"/>
          <w:szCs w:val="21"/>
        </w:rPr>
        <w:t>"</w:t>
      </w:r>
      <w:r w:rsidRPr="00E7634D">
        <w:rPr>
          <w:rFonts w:ascii="Arial" w:hAnsi="Arial" w:cs="Arial"/>
          <w:sz w:val="21"/>
          <w:szCs w:val="21"/>
        </w:rPr>
        <w:t xml:space="preserve"> hereinafter refers to each party individually and </w:t>
      </w:r>
      <w:r w:rsidRPr="00E7634D">
        <w:rPr>
          <w:rFonts w:ascii="Arial" w:hAnsi="Arial" w:cs="Arial"/>
          <w:b/>
          <w:sz w:val="21"/>
          <w:szCs w:val="21"/>
        </w:rPr>
        <w:t>"Parties"</w:t>
      </w:r>
      <w:r w:rsidRPr="00E7634D">
        <w:rPr>
          <w:rFonts w:ascii="Arial" w:hAnsi="Arial" w:cs="Arial"/>
          <w:sz w:val="21"/>
          <w:szCs w:val="21"/>
        </w:rPr>
        <w:t xml:space="preserve"> refers to the parties collectively.</w:t>
      </w:r>
    </w:p>
    <w:p w14:paraId="4700A452" w14:textId="357F83D1" w:rsidR="00681F7F" w:rsidRPr="00E7634D" w:rsidRDefault="00681F7F" w:rsidP="00CB2660">
      <w:pPr>
        <w:spacing w:line="276" w:lineRule="auto"/>
        <w:jc w:val="both"/>
        <w:rPr>
          <w:rFonts w:ascii="Arial" w:hAnsi="Arial" w:cs="Arial"/>
          <w:sz w:val="21"/>
          <w:szCs w:val="21"/>
        </w:rPr>
      </w:pPr>
    </w:p>
    <w:p w14:paraId="77F0C47C" w14:textId="279B2074" w:rsidR="00681F7F" w:rsidRPr="00E7634D" w:rsidRDefault="00681F7F" w:rsidP="00CB2660">
      <w:pPr>
        <w:spacing w:line="276" w:lineRule="auto"/>
        <w:jc w:val="both"/>
        <w:rPr>
          <w:rFonts w:ascii="Arial" w:hAnsi="Arial" w:cs="Arial"/>
          <w:b/>
          <w:bCs/>
          <w:sz w:val="21"/>
          <w:szCs w:val="21"/>
        </w:rPr>
      </w:pPr>
      <w:r w:rsidRPr="00E7634D">
        <w:rPr>
          <w:rFonts w:ascii="Arial" w:hAnsi="Arial" w:cs="Arial"/>
          <w:b/>
          <w:bCs/>
          <w:sz w:val="21"/>
          <w:szCs w:val="21"/>
        </w:rPr>
        <w:t>Background</w:t>
      </w:r>
    </w:p>
    <w:p w14:paraId="0538CAE6" w14:textId="6ECC9B57" w:rsidR="00681F7F" w:rsidRPr="00E7634D" w:rsidRDefault="00681F7F" w:rsidP="00CB2660">
      <w:pPr>
        <w:spacing w:line="276" w:lineRule="auto"/>
        <w:jc w:val="both"/>
        <w:rPr>
          <w:rFonts w:ascii="Arial" w:hAnsi="Arial" w:cs="Arial"/>
          <w:sz w:val="21"/>
          <w:szCs w:val="21"/>
        </w:rPr>
      </w:pPr>
    </w:p>
    <w:p w14:paraId="6D4ED276" w14:textId="02ADBE10" w:rsidR="00A26DEF" w:rsidRPr="00E7634D" w:rsidRDefault="00B47280" w:rsidP="00CB2660">
      <w:pPr>
        <w:pStyle w:val="ListParagraph"/>
        <w:numPr>
          <w:ilvl w:val="0"/>
          <w:numId w:val="1"/>
        </w:numPr>
        <w:spacing w:after="120" w:line="276" w:lineRule="auto"/>
        <w:contextualSpacing w:val="0"/>
        <w:jc w:val="both"/>
        <w:rPr>
          <w:rFonts w:ascii="Arial" w:hAnsi="Arial" w:cs="Arial"/>
          <w:sz w:val="21"/>
          <w:szCs w:val="21"/>
        </w:rPr>
      </w:pPr>
      <w:r w:rsidRPr="00E7634D">
        <w:rPr>
          <w:rFonts w:ascii="Arial" w:hAnsi="Arial" w:cs="Arial"/>
          <w:sz w:val="21"/>
          <w:szCs w:val="21"/>
        </w:rPr>
        <w:t>University</w:t>
      </w:r>
      <w:r w:rsidR="00A26DEF" w:rsidRPr="00E7634D">
        <w:rPr>
          <w:rFonts w:ascii="Arial" w:hAnsi="Arial" w:cs="Arial"/>
          <w:sz w:val="21"/>
          <w:szCs w:val="21"/>
        </w:rPr>
        <w:t xml:space="preserve"> has</w:t>
      </w:r>
      <w:r w:rsidRPr="00E7634D">
        <w:rPr>
          <w:rFonts w:ascii="Arial" w:hAnsi="Arial" w:cs="Arial"/>
          <w:sz w:val="21"/>
          <w:szCs w:val="21"/>
        </w:rPr>
        <w:t xml:space="preserve"> </w:t>
      </w:r>
      <w:r w:rsidR="00A26DEF" w:rsidRPr="00E7634D">
        <w:rPr>
          <w:rFonts w:ascii="Arial" w:hAnsi="Arial" w:cs="Arial"/>
          <w:sz w:val="21"/>
          <w:szCs w:val="21"/>
        </w:rPr>
        <w:t xml:space="preserve">core </w:t>
      </w:r>
      <w:r w:rsidRPr="00E7634D">
        <w:rPr>
          <w:rFonts w:ascii="Arial" w:hAnsi="Arial" w:cs="Arial"/>
          <w:sz w:val="21"/>
          <w:szCs w:val="21"/>
        </w:rPr>
        <w:t>facilit</w:t>
      </w:r>
      <w:r w:rsidR="00A26DEF" w:rsidRPr="00E7634D">
        <w:rPr>
          <w:rFonts w:ascii="Arial" w:hAnsi="Arial" w:cs="Arial"/>
          <w:sz w:val="21"/>
          <w:szCs w:val="21"/>
        </w:rPr>
        <w:t>y recharge centers with published rates</w:t>
      </w:r>
      <w:r w:rsidR="009A131F" w:rsidRPr="00E7634D">
        <w:rPr>
          <w:rFonts w:ascii="Arial" w:hAnsi="Arial" w:cs="Arial"/>
          <w:sz w:val="21"/>
          <w:szCs w:val="21"/>
        </w:rPr>
        <w:t xml:space="preserve"> (</w:t>
      </w:r>
      <w:r w:rsidR="0027205F" w:rsidRPr="00E7634D">
        <w:rPr>
          <w:rFonts w:ascii="Arial" w:hAnsi="Arial" w:cs="Arial"/>
          <w:sz w:val="21"/>
          <w:szCs w:val="21"/>
        </w:rPr>
        <w:t>collectively</w:t>
      </w:r>
      <w:r w:rsidR="009A131F" w:rsidRPr="00E7634D">
        <w:rPr>
          <w:rFonts w:ascii="Arial" w:hAnsi="Arial" w:cs="Arial"/>
          <w:b/>
          <w:bCs/>
          <w:sz w:val="21"/>
          <w:szCs w:val="21"/>
        </w:rPr>
        <w:t xml:space="preserve"> </w:t>
      </w:r>
      <w:r w:rsidR="0027205F" w:rsidRPr="00E7634D">
        <w:rPr>
          <w:rFonts w:ascii="Arial" w:hAnsi="Arial" w:cs="Arial"/>
          <w:sz w:val="21"/>
          <w:szCs w:val="21"/>
        </w:rPr>
        <w:t>or individually</w:t>
      </w:r>
      <w:r w:rsidR="009A131F" w:rsidRPr="00E7634D">
        <w:rPr>
          <w:rFonts w:ascii="Arial" w:hAnsi="Arial" w:cs="Arial"/>
          <w:sz w:val="21"/>
          <w:szCs w:val="21"/>
        </w:rPr>
        <w:t>)</w:t>
      </w:r>
      <w:r w:rsidR="00A26DEF" w:rsidRPr="00E7634D">
        <w:rPr>
          <w:rFonts w:ascii="Arial" w:hAnsi="Arial" w:cs="Arial"/>
          <w:sz w:val="21"/>
          <w:szCs w:val="21"/>
        </w:rPr>
        <w:t>.</w:t>
      </w:r>
    </w:p>
    <w:p w14:paraId="49F6E7AF" w14:textId="512979AA" w:rsidR="00B47280" w:rsidRPr="00E7634D" w:rsidRDefault="009A131F" w:rsidP="00CB2660">
      <w:pPr>
        <w:pStyle w:val="ListParagraph"/>
        <w:numPr>
          <w:ilvl w:val="0"/>
          <w:numId w:val="1"/>
        </w:numPr>
        <w:spacing w:after="120" w:line="276" w:lineRule="auto"/>
        <w:contextualSpacing w:val="0"/>
        <w:jc w:val="both"/>
        <w:rPr>
          <w:rFonts w:ascii="Arial" w:hAnsi="Arial" w:cs="Arial"/>
          <w:sz w:val="21"/>
          <w:szCs w:val="21"/>
        </w:rPr>
      </w:pPr>
      <w:r w:rsidRPr="00E7634D">
        <w:rPr>
          <w:rFonts w:ascii="Arial" w:hAnsi="Arial" w:cs="Arial"/>
          <w:sz w:val="21"/>
          <w:szCs w:val="21"/>
        </w:rPr>
        <w:t>[</w:t>
      </w:r>
      <w:r w:rsidRPr="00E7634D">
        <w:rPr>
          <w:rFonts w:ascii="Arial" w:hAnsi="Arial" w:cs="Arial"/>
          <w:sz w:val="21"/>
          <w:szCs w:val="21"/>
          <w:highlight w:val="yellow"/>
        </w:rPr>
        <w:t>Facility Nam</w:t>
      </w:r>
      <w:r w:rsidR="00840627" w:rsidRPr="00E7634D">
        <w:rPr>
          <w:rFonts w:ascii="Arial" w:hAnsi="Arial" w:cs="Arial"/>
          <w:sz w:val="21"/>
          <w:szCs w:val="21"/>
          <w:highlight w:val="yellow"/>
        </w:rPr>
        <w:t>e</w:t>
      </w:r>
      <w:r w:rsidRPr="00E7634D">
        <w:rPr>
          <w:rFonts w:ascii="Arial" w:hAnsi="Arial" w:cs="Arial"/>
          <w:sz w:val="21"/>
          <w:szCs w:val="21"/>
        </w:rPr>
        <w:t xml:space="preserve">] is a </w:t>
      </w:r>
      <w:r w:rsidR="0029770C">
        <w:rPr>
          <w:rFonts w:ascii="Arial" w:hAnsi="Arial" w:cs="Arial"/>
          <w:sz w:val="21"/>
          <w:szCs w:val="21"/>
        </w:rPr>
        <w:t>core facility</w:t>
      </w:r>
      <w:r w:rsidRPr="00E7634D">
        <w:rPr>
          <w:rFonts w:ascii="Arial" w:hAnsi="Arial" w:cs="Arial"/>
          <w:sz w:val="21"/>
          <w:szCs w:val="21"/>
        </w:rPr>
        <w:t xml:space="preserve"> with</w:t>
      </w:r>
      <w:r w:rsidR="00B47280" w:rsidRPr="00E7634D">
        <w:rPr>
          <w:rFonts w:ascii="Arial" w:hAnsi="Arial" w:cs="Arial"/>
          <w:sz w:val="21"/>
          <w:szCs w:val="21"/>
        </w:rPr>
        <w:t xml:space="preserve"> experience and capabilities necessary to perform the </w:t>
      </w:r>
      <w:r w:rsidRPr="00E7634D">
        <w:rPr>
          <w:rFonts w:ascii="Arial" w:hAnsi="Arial" w:cs="Arial"/>
          <w:sz w:val="21"/>
          <w:szCs w:val="21"/>
        </w:rPr>
        <w:t xml:space="preserve">routine </w:t>
      </w:r>
      <w:r w:rsidR="00B47280" w:rsidRPr="00E7634D">
        <w:rPr>
          <w:rFonts w:ascii="Arial" w:hAnsi="Arial" w:cs="Arial"/>
          <w:sz w:val="21"/>
          <w:szCs w:val="21"/>
        </w:rPr>
        <w:t>services contemplated by this Agreement</w:t>
      </w:r>
      <w:r w:rsidR="00F934D2" w:rsidRPr="00E7634D">
        <w:rPr>
          <w:rFonts w:ascii="Arial" w:hAnsi="Arial" w:cs="Arial"/>
          <w:sz w:val="21"/>
          <w:szCs w:val="21"/>
        </w:rPr>
        <w:t>,</w:t>
      </w:r>
      <w:r w:rsidR="00B47280" w:rsidRPr="00E7634D">
        <w:rPr>
          <w:rFonts w:ascii="Arial" w:hAnsi="Arial" w:cs="Arial"/>
          <w:sz w:val="21"/>
          <w:szCs w:val="21"/>
        </w:rPr>
        <w:t xml:space="preserve"> and the performance of such services is consistent with </w:t>
      </w:r>
      <w:r w:rsidR="009650A0" w:rsidRPr="00E7634D">
        <w:rPr>
          <w:rFonts w:ascii="Arial" w:hAnsi="Arial" w:cs="Arial"/>
          <w:sz w:val="21"/>
          <w:szCs w:val="21"/>
        </w:rPr>
        <w:t>University’s</w:t>
      </w:r>
      <w:r w:rsidR="00B47280" w:rsidRPr="00E7634D">
        <w:rPr>
          <w:rFonts w:ascii="Arial" w:hAnsi="Arial" w:cs="Arial"/>
          <w:sz w:val="21"/>
          <w:szCs w:val="21"/>
        </w:rPr>
        <w:t xml:space="preserve"> educational, research, and public service activities.</w:t>
      </w:r>
    </w:p>
    <w:p w14:paraId="2D671FB3" w14:textId="65267F99" w:rsidR="00D37B3B" w:rsidRPr="00E7634D" w:rsidRDefault="00B47280" w:rsidP="00CB2660">
      <w:pPr>
        <w:pStyle w:val="ListParagraph"/>
        <w:numPr>
          <w:ilvl w:val="0"/>
          <w:numId w:val="1"/>
        </w:numPr>
        <w:spacing w:line="276" w:lineRule="auto"/>
        <w:jc w:val="both"/>
        <w:rPr>
          <w:rFonts w:ascii="Arial" w:hAnsi="Arial" w:cs="Arial"/>
          <w:sz w:val="21"/>
          <w:szCs w:val="21"/>
        </w:rPr>
      </w:pPr>
      <w:r w:rsidRPr="00E7634D">
        <w:rPr>
          <w:rFonts w:ascii="Arial" w:hAnsi="Arial" w:cs="Arial"/>
          <w:sz w:val="21"/>
          <w:szCs w:val="21"/>
        </w:rPr>
        <w:t xml:space="preserve">Company would like University to provide the services as set forth in this </w:t>
      </w:r>
      <w:r w:rsidR="00821420" w:rsidRPr="00E7634D">
        <w:rPr>
          <w:rFonts w:ascii="Arial" w:hAnsi="Arial" w:cs="Arial"/>
          <w:sz w:val="21"/>
          <w:szCs w:val="21"/>
        </w:rPr>
        <w:t>Agreement</w:t>
      </w:r>
      <w:r w:rsidRPr="00E7634D">
        <w:rPr>
          <w:rFonts w:ascii="Arial" w:hAnsi="Arial" w:cs="Arial"/>
          <w:sz w:val="21"/>
          <w:szCs w:val="21"/>
        </w:rPr>
        <w:t>.</w:t>
      </w:r>
    </w:p>
    <w:p w14:paraId="105C9E1E" w14:textId="77777777" w:rsidR="008F0AC2" w:rsidRPr="00E7634D" w:rsidRDefault="008F0AC2" w:rsidP="00CB2660">
      <w:pPr>
        <w:spacing w:line="276" w:lineRule="auto"/>
        <w:jc w:val="both"/>
        <w:rPr>
          <w:rFonts w:ascii="Arial" w:hAnsi="Arial" w:cs="Arial"/>
          <w:sz w:val="21"/>
          <w:szCs w:val="21"/>
        </w:rPr>
      </w:pPr>
    </w:p>
    <w:p w14:paraId="72A48AA0" w14:textId="0D12F8D6" w:rsidR="00D37B3B" w:rsidRPr="00E7634D" w:rsidRDefault="000860BA" w:rsidP="00CB2660">
      <w:pPr>
        <w:spacing w:line="276" w:lineRule="auto"/>
        <w:jc w:val="both"/>
        <w:rPr>
          <w:rFonts w:ascii="Arial" w:hAnsi="Arial" w:cs="Arial"/>
          <w:sz w:val="21"/>
          <w:szCs w:val="21"/>
        </w:rPr>
      </w:pPr>
      <w:r w:rsidRPr="000860BA">
        <w:rPr>
          <w:rFonts w:ascii="Arial" w:hAnsi="Arial" w:cs="Arial"/>
          <w:sz w:val="21"/>
          <w:szCs w:val="21"/>
        </w:rPr>
        <w:t>The Parties hereby agree upon the foregoing recitals that are incorporated into this Agreement</w:t>
      </w:r>
      <w:r>
        <w:rPr>
          <w:rFonts w:ascii="Arial" w:hAnsi="Arial" w:cs="Arial"/>
          <w:sz w:val="21"/>
          <w:szCs w:val="21"/>
        </w:rPr>
        <w:t>,</w:t>
      </w:r>
      <w:r w:rsidRPr="000860BA">
        <w:rPr>
          <w:rFonts w:ascii="Arial" w:hAnsi="Arial" w:cs="Arial"/>
          <w:sz w:val="21"/>
          <w:szCs w:val="21"/>
        </w:rPr>
        <w:t xml:space="preserve"> and </w:t>
      </w:r>
      <w:r w:rsidR="00D37B3B" w:rsidRPr="00E7634D">
        <w:rPr>
          <w:rFonts w:ascii="Arial" w:hAnsi="Arial" w:cs="Arial"/>
          <w:sz w:val="21"/>
          <w:szCs w:val="21"/>
        </w:rPr>
        <w:t xml:space="preserve">the Parties </w:t>
      </w:r>
      <w:r>
        <w:rPr>
          <w:rFonts w:ascii="Arial" w:hAnsi="Arial" w:cs="Arial"/>
          <w:sz w:val="21"/>
          <w:szCs w:val="21"/>
        </w:rPr>
        <w:t xml:space="preserve">further hereby </w:t>
      </w:r>
      <w:r w:rsidR="00D37B3B" w:rsidRPr="00E7634D">
        <w:rPr>
          <w:rFonts w:ascii="Arial" w:hAnsi="Arial" w:cs="Arial"/>
          <w:sz w:val="21"/>
          <w:szCs w:val="21"/>
        </w:rPr>
        <w:t>agree as follows:</w:t>
      </w:r>
    </w:p>
    <w:p w14:paraId="0891632F" w14:textId="757442FF" w:rsidR="000A10DE" w:rsidRPr="00E7634D" w:rsidRDefault="000A10DE">
      <w:pPr>
        <w:rPr>
          <w:rFonts w:ascii="Arial" w:hAnsi="Arial" w:cs="Arial"/>
          <w:sz w:val="21"/>
          <w:szCs w:val="21"/>
        </w:rPr>
      </w:pPr>
    </w:p>
    <w:p w14:paraId="0ADF8D28" w14:textId="65805D8A" w:rsidR="00C74CE4" w:rsidRPr="00E7634D" w:rsidRDefault="00C74CE4" w:rsidP="00B20BBF">
      <w:pPr>
        <w:spacing w:after="120" w:line="276" w:lineRule="auto"/>
        <w:jc w:val="center"/>
        <w:rPr>
          <w:rFonts w:ascii="Arial" w:hAnsi="Arial" w:cs="Arial"/>
          <w:b/>
          <w:bCs/>
          <w:sz w:val="21"/>
          <w:szCs w:val="21"/>
        </w:rPr>
      </w:pPr>
      <w:r w:rsidRPr="00E7634D">
        <w:rPr>
          <w:rFonts w:ascii="Arial" w:hAnsi="Arial" w:cs="Arial"/>
          <w:b/>
          <w:bCs/>
          <w:sz w:val="21"/>
          <w:szCs w:val="21"/>
        </w:rPr>
        <w:t>Agreement</w:t>
      </w:r>
    </w:p>
    <w:p w14:paraId="161A76B4" w14:textId="77777777" w:rsidR="000860BA" w:rsidRPr="00B20BBF" w:rsidRDefault="000860BA" w:rsidP="000860BA">
      <w:pPr>
        <w:pStyle w:val="ListParagraph"/>
        <w:numPr>
          <w:ilvl w:val="0"/>
          <w:numId w:val="3"/>
        </w:numPr>
        <w:spacing w:after="120" w:line="276" w:lineRule="auto"/>
        <w:rPr>
          <w:rFonts w:ascii="Arial" w:hAnsi="Arial" w:cs="Arial"/>
          <w:sz w:val="21"/>
          <w:szCs w:val="21"/>
        </w:rPr>
      </w:pPr>
      <w:r w:rsidRPr="00B20BBF">
        <w:rPr>
          <w:rFonts w:ascii="Arial" w:hAnsi="Arial" w:cs="Arial"/>
          <w:b/>
          <w:bCs/>
          <w:sz w:val="21"/>
          <w:szCs w:val="21"/>
        </w:rPr>
        <w:t>Definitions</w:t>
      </w:r>
    </w:p>
    <w:p w14:paraId="10489390" w14:textId="77777777" w:rsidR="000860BA" w:rsidRPr="00B20BBF" w:rsidRDefault="000860BA" w:rsidP="000860BA">
      <w:pPr>
        <w:widowControl w:val="0"/>
        <w:numPr>
          <w:ilvl w:val="1"/>
          <w:numId w:val="3"/>
        </w:numPr>
        <w:snapToGrid w:val="0"/>
        <w:spacing w:after="120"/>
        <w:jc w:val="both"/>
        <w:rPr>
          <w:rFonts w:ascii="Arial" w:hAnsi="Arial" w:cs="Arial"/>
          <w:color w:val="000000" w:themeColor="text1"/>
          <w:sz w:val="21"/>
          <w:szCs w:val="21"/>
        </w:rPr>
      </w:pPr>
      <w:r w:rsidRPr="00B20BBF">
        <w:rPr>
          <w:rFonts w:ascii="Arial" w:hAnsi="Arial" w:cs="Arial"/>
          <w:b/>
          <w:bCs/>
          <w:color w:val="000000" w:themeColor="text1"/>
          <w:sz w:val="21"/>
          <w:szCs w:val="21"/>
        </w:rPr>
        <w:t>Certain Definitions.</w:t>
      </w:r>
      <w:r w:rsidRPr="00B20BBF">
        <w:rPr>
          <w:rFonts w:ascii="Arial" w:hAnsi="Arial" w:cs="Arial"/>
          <w:color w:val="000000" w:themeColor="text1"/>
          <w:sz w:val="21"/>
          <w:szCs w:val="21"/>
        </w:rPr>
        <w:t xml:space="preserve">  All capitalized terms not otherwise defined herein will have their following respective meanings:</w:t>
      </w:r>
    </w:p>
    <w:p w14:paraId="4B51A951" w14:textId="77777777" w:rsidR="000860BA" w:rsidRPr="00B20BBF" w:rsidRDefault="000860BA" w:rsidP="000860BA">
      <w:pPr>
        <w:widowControl w:val="0"/>
        <w:snapToGrid w:val="0"/>
        <w:spacing w:after="120"/>
        <w:ind w:left="720"/>
        <w:jc w:val="both"/>
        <w:rPr>
          <w:rFonts w:ascii="Arial" w:hAnsi="Arial" w:cs="Arial"/>
          <w:color w:val="000000" w:themeColor="text1"/>
          <w:sz w:val="21"/>
          <w:szCs w:val="21"/>
        </w:rPr>
      </w:pPr>
      <w:r w:rsidRPr="00B20BBF">
        <w:rPr>
          <w:rFonts w:ascii="Arial" w:hAnsi="Arial" w:cs="Arial"/>
          <w:color w:val="000000" w:themeColor="text1"/>
          <w:sz w:val="21"/>
          <w:szCs w:val="21"/>
        </w:rPr>
        <w:t>“</w:t>
      </w:r>
      <w:r w:rsidRPr="00B20BBF">
        <w:rPr>
          <w:rFonts w:ascii="Arial" w:hAnsi="Arial" w:cs="Arial"/>
          <w:b/>
          <w:bCs/>
          <w:color w:val="000000" w:themeColor="text1"/>
          <w:sz w:val="21"/>
          <w:szCs w:val="21"/>
        </w:rPr>
        <w:t>Affiliate</w:t>
      </w:r>
      <w:r w:rsidRPr="00B20BBF">
        <w:rPr>
          <w:rFonts w:ascii="Arial" w:hAnsi="Arial" w:cs="Arial"/>
          <w:color w:val="000000" w:themeColor="text1"/>
          <w:sz w:val="21"/>
          <w:szCs w:val="21"/>
        </w:rPr>
        <w:t>” means, with respect any Person, any Person directly or indirectly, through one or more intermediaries, controlling, controlled by, or under common control with that Person, as applicable. The term “control,” as used in the preceding sentence, shall mean owning or holding, directly or indirectly, more than fifty percent (50%) of the voting rights with respect to a Person, or having the power, by contract or law, to direct or cause the direction of the management and policies of the controlled Person.</w:t>
      </w:r>
    </w:p>
    <w:p w14:paraId="6879261C" w14:textId="72563611" w:rsidR="001D5F88" w:rsidRDefault="001D5F88" w:rsidP="000860BA">
      <w:pPr>
        <w:widowControl w:val="0"/>
        <w:snapToGrid w:val="0"/>
        <w:spacing w:after="120"/>
        <w:ind w:left="720"/>
        <w:jc w:val="both"/>
        <w:rPr>
          <w:rFonts w:ascii="Arial" w:hAnsi="Arial" w:cs="Arial"/>
          <w:color w:val="000000" w:themeColor="text1"/>
          <w:sz w:val="21"/>
          <w:szCs w:val="21"/>
        </w:rPr>
      </w:pPr>
      <w:r>
        <w:rPr>
          <w:rFonts w:ascii="Arial" w:hAnsi="Arial" w:cs="Arial"/>
          <w:color w:val="000000" w:themeColor="text1"/>
          <w:sz w:val="21"/>
          <w:szCs w:val="21"/>
        </w:rPr>
        <w:t>"</w:t>
      </w:r>
      <w:r w:rsidRPr="001D5F88">
        <w:rPr>
          <w:rFonts w:ascii="Arial" w:hAnsi="Arial" w:cs="Arial"/>
          <w:b/>
          <w:bCs/>
          <w:color w:val="000000" w:themeColor="text1"/>
          <w:sz w:val="21"/>
          <w:szCs w:val="21"/>
        </w:rPr>
        <w:t>Background Intellectual Property</w:t>
      </w:r>
      <w:r>
        <w:rPr>
          <w:rFonts w:ascii="Arial" w:hAnsi="Arial" w:cs="Arial"/>
          <w:color w:val="000000" w:themeColor="text1"/>
          <w:sz w:val="21"/>
          <w:szCs w:val="21"/>
        </w:rPr>
        <w:t xml:space="preserve">" </w:t>
      </w:r>
      <w:r w:rsidRPr="001D5F88">
        <w:rPr>
          <w:rFonts w:ascii="Arial" w:hAnsi="Arial" w:cs="Arial"/>
          <w:color w:val="000000" w:themeColor="text1"/>
          <w:sz w:val="21"/>
          <w:szCs w:val="21"/>
        </w:rPr>
        <w:t xml:space="preserve">means, with respect to a </w:t>
      </w:r>
      <w:r>
        <w:rPr>
          <w:rFonts w:ascii="Arial" w:hAnsi="Arial" w:cs="Arial"/>
          <w:color w:val="000000" w:themeColor="text1"/>
          <w:sz w:val="21"/>
          <w:szCs w:val="21"/>
        </w:rPr>
        <w:t>P</w:t>
      </w:r>
      <w:r w:rsidRPr="001D5F88">
        <w:rPr>
          <w:rFonts w:ascii="Arial" w:hAnsi="Arial" w:cs="Arial"/>
          <w:color w:val="000000" w:themeColor="text1"/>
          <w:sz w:val="21"/>
          <w:szCs w:val="21"/>
        </w:rPr>
        <w:t xml:space="preserve">arty, Intellectual Property that is owned or licensed by the </w:t>
      </w:r>
      <w:r>
        <w:rPr>
          <w:rFonts w:ascii="Arial" w:hAnsi="Arial" w:cs="Arial"/>
          <w:color w:val="000000" w:themeColor="text1"/>
          <w:sz w:val="21"/>
          <w:szCs w:val="21"/>
        </w:rPr>
        <w:t>P</w:t>
      </w:r>
      <w:r w:rsidRPr="001D5F88">
        <w:rPr>
          <w:rFonts w:ascii="Arial" w:hAnsi="Arial" w:cs="Arial"/>
          <w:color w:val="000000" w:themeColor="text1"/>
          <w:sz w:val="21"/>
          <w:szCs w:val="21"/>
        </w:rPr>
        <w:t>arty and (</w:t>
      </w:r>
      <w:proofErr w:type="spellStart"/>
      <w:r>
        <w:rPr>
          <w:rFonts w:ascii="Arial" w:hAnsi="Arial" w:cs="Arial"/>
          <w:color w:val="000000" w:themeColor="text1"/>
          <w:sz w:val="21"/>
          <w:szCs w:val="21"/>
        </w:rPr>
        <w:t>i</w:t>
      </w:r>
      <w:proofErr w:type="spellEnd"/>
      <w:r w:rsidRPr="001D5F88">
        <w:rPr>
          <w:rFonts w:ascii="Arial" w:hAnsi="Arial" w:cs="Arial"/>
          <w:color w:val="000000" w:themeColor="text1"/>
          <w:sz w:val="21"/>
          <w:szCs w:val="21"/>
        </w:rPr>
        <w:t>) is in existence on or prior to the Effective Date, or (</w:t>
      </w:r>
      <w:r>
        <w:rPr>
          <w:rFonts w:ascii="Arial" w:hAnsi="Arial" w:cs="Arial"/>
          <w:color w:val="000000" w:themeColor="text1"/>
          <w:sz w:val="21"/>
          <w:szCs w:val="21"/>
        </w:rPr>
        <w:t>ii</w:t>
      </w:r>
      <w:r w:rsidRPr="001D5F88">
        <w:rPr>
          <w:rFonts w:ascii="Arial" w:hAnsi="Arial" w:cs="Arial"/>
          <w:color w:val="000000" w:themeColor="text1"/>
          <w:sz w:val="21"/>
          <w:szCs w:val="21"/>
        </w:rPr>
        <w:t xml:space="preserve">) is conceived, created, developed, reduced to practice or made by or on behalf of such </w:t>
      </w:r>
      <w:r>
        <w:rPr>
          <w:rFonts w:ascii="Arial" w:hAnsi="Arial" w:cs="Arial"/>
          <w:color w:val="000000" w:themeColor="text1"/>
          <w:sz w:val="21"/>
          <w:szCs w:val="21"/>
        </w:rPr>
        <w:t>P</w:t>
      </w:r>
      <w:r w:rsidRPr="001D5F88">
        <w:rPr>
          <w:rFonts w:ascii="Arial" w:hAnsi="Arial" w:cs="Arial"/>
          <w:color w:val="000000" w:themeColor="text1"/>
          <w:sz w:val="21"/>
          <w:szCs w:val="21"/>
        </w:rPr>
        <w:t xml:space="preserve">arty on or after the Effective Date independent of this Agreement and the other </w:t>
      </w:r>
      <w:r>
        <w:rPr>
          <w:rFonts w:ascii="Arial" w:hAnsi="Arial" w:cs="Arial"/>
          <w:color w:val="000000" w:themeColor="text1"/>
          <w:sz w:val="21"/>
          <w:szCs w:val="21"/>
        </w:rPr>
        <w:t>P</w:t>
      </w:r>
      <w:r w:rsidRPr="001D5F88">
        <w:rPr>
          <w:rFonts w:ascii="Arial" w:hAnsi="Arial" w:cs="Arial"/>
          <w:color w:val="000000" w:themeColor="text1"/>
          <w:sz w:val="21"/>
          <w:szCs w:val="21"/>
        </w:rPr>
        <w:t xml:space="preserve">arty and without use of any Confidential Information or Intellectual Property of the other </w:t>
      </w:r>
      <w:r>
        <w:rPr>
          <w:rFonts w:ascii="Arial" w:hAnsi="Arial" w:cs="Arial"/>
          <w:color w:val="000000" w:themeColor="text1"/>
          <w:sz w:val="21"/>
          <w:szCs w:val="21"/>
        </w:rPr>
        <w:t>P</w:t>
      </w:r>
      <w:r w:rsidRPr="001D5F88">
        <w:rPr>
          <w:rFonts w:ascii="Arial" w:hAnsi="Arial" w:cs="Arial"/>
          <w:color w:val="000000" w:themeColor="text1"/>
          <w:sz w:val="21"/>
          <w:szCs w:val="21"/>
        </w:rPr>
        <w:t>arty.</w:t>
      </w:r>
    </w:p>
    <w:p w14:paraId="16D97680" w14:textId="35CF3035" w:rsidR="000860BA" w:rsidRPr="00B20BBF" w:rsidRDefault="000860BA" w:rsidP="000860BA">
      <w:pPr>
        <w:widowControl w:val="0"/>
        <w:snapToGrid w:val="0"/>
        <w:spacing w:after="120"/>
        <w:ind w:left="720"/>
        <w:jc w:val="both"/>
        <w:rPr>
          <w:rFonts w:ascii="Arial" w:hAnsi="Arial" w:cs="Arial"/>
          <w:color w:val="000000" w:themeColor="text1"/>
          <w:sz w:val="21"/>
          <w:szCs w:val="21"/>
        </w:rPr>
      </w:pPr>
      <w:r w:rsidRPr="00B20BBF">
        <w:rPr>
          <w:rFonts w:ascii="Arial" w:hAnsi="Arial" w:cs="Arial"/>
          <w:color w:val="000000" w:themeColor="text1"/>
          <w:sz w:val="21"/>
          <w:szCs w:val="21"/>
        </w:rPr>
        <w:t>“</w:t>
      </w:r>
      <w:r w:rsidRPr="00B20BBF">
        <w:rPr>
          <w:rFonts w:ascii="Arial" w:hAnsi="Arial" w:cs="Arial"/>
          <w:b/>
          <w:bCs/>
          <w:color w:val="000000" w:themeColor="text1"/>
          <w:sz w:val="21"/>
          <w:szCs w:val="21"/>
        </w:rPr>
        <w:t>Copyrightable Material</w:t>
      </w:r>
      <w:r w:rsidRPr="00B20BBF">
        <w:rPr>
          <w:rFonts w:ascii="Arial" w:hAnsi="Arial" w:cs="Arial"/>
          <w:color w:val="000000" w:themeColor="text1"/>
          <w:sz w:val="21"/>
          <w:szCs w:val="21"/>
        </w:rPr>
        <w:t>” means any material or other property that is or may be copyrightable or otherwise protectable under Title 17 of the United States Code.</w:t>
      </w:r>
    </w:p>
    <w:p w14:paraId="2FA3B975" w14:textId="77777777" w:rsidR="000860BA" w:rsidRPr="00B20BBF" w:rsidRDefault="000860BA" w:rsidP="000860BA">
      <w:pPr>
        <w:widowControl w:val="0"/>
        <w:snapToGrid w:val="0"/>
        <w:spacing w:after="120"/>
        <w:ind w:left="720"/>
        <w:jc w:val="both"/>
        <w:rPr>
          <w:rFonts w:ascii="Arial" w:hAnsi="Arial" w:cs="Arial"/>
          <w:color w:val="000000" w:themeColor="text1"/>
          <w:sz w:val="21"/>
          <w:szCs w:val="21"/>
        </w:rPr>
      </w:pPr>
      <w:r w:rsidRPr="00B20BBF">
        <w:rPr>
          <w:rFonts w:ascii="Arial" w:hAnsi="Arial" w:cs="Arial"/>
          <w:color w:val="000000" w:themeColor="text1"/>
          <w:sz w:val="21"/>
          <w:szCs w:val="21"/>
        </w:rPr>
        <w:t>“</w:t>
      </w:r>
      <w:r w:rsidRPr="00B20BBF">
        <w:rPr>
          <w:rFonts w:ascii="Arial" w:hAnsi="Arial" w:cs="Arial"/>
          <w:b/>
          <w:bCs/>
          <w:color w:val="000000" w:themeColor="text1"/>
          <w:sz w:val="21"/>
          <w:szCs w:val="21"/>
        </w:rPr>
        <w:t>Derivative Work</w:t>
      </w:r>
      <w:r w:rsidRPr="00B20BBF">
        <w:rPr>
          <w:rFonts w:ascii="Arial" w:hAnsi="Arial" w:cs="Arial"/>
          <w:color w:val="000000" w:themeColor="text1"/>
          <w:sz w:val="21"/>
          <w:szCs w:val="21"/>
        </w:rPr>
        <w:t>” has the meaning set forth in Section 101 of the Copyright Laws of United States.</w:t>
      </w:r>
    </w:p>
    <w:p w14:paraId="370E96BF" w14:textId="77777777" w:rsidR="000860BA" w:rsidRPr="00B20BBF" w:rsidRDefault="000860BA" w:rsidP="000860BA">
      <w:pPr>
        <w:widowControl w:val="0"/>
        <w:snapToGrid w:val="0"/>
        <w:spacing w:after="120"/>
        <w:ind w:left="720"/>
        <w:jc w:val="both"/>
        <w:rPr>
          <w:rFonts w:ascii="Arial" w:hAnsi="Arial" w:cs="Arial"/>
          <w:color w:val="000000" w:themeColor="text1"/>
          <w:sz w:val="21"/>
          <w:szCs w:val="21"/>
        </w:rPr>
      </w:pPr>
      <w:r w:rsidRPr="00B20BBF">
        <w:rPr>
          <w:rFonts w:ascii="Arial" w:hAnsi="Arial" w:cs="Arial"/>
          <w:color w:val="000000" w:themeColor="text1"/>
          <w:sz w:val="21"/>
          <w:szCs w:val="21"/>
        </w:rPr>
        <w:lastRenderedPageBreak/>
        <w:t>“</w:t>
      </w:r>
      <w:r w:rsidRPr="00B20BBF">
        <w:rPr>
          <w:rFonts w:ascii="Arial" w:hAnsi="Arial" w:cs="Arial"/>
          <w:b/>
          <w:bCs/>
          <w:color w:val="000000" w:themeColor="text1"/>
          <w:sz w:val="21"/>
          <w:szCs w:val="21"/>
        </w:rPr>
        <w:t>Intellectual Property</w:t>
      </w:r>
      <w:r w:rsidRPr="00B20BBF">
        <w:rPr>
          <w:rFonts w:ascii="Arial" w:hAnsi="Arial" w:cs="Arial"/>
          <w:color w:val="000000" w:themeColor="text1"/>
          <w:sz w:val="21"/>
          <w:szCs w:val="21"/>
        </w:rPr>
        <w:t>” means Inventions, Copyrightable Material, expressions of ideas, discoveries, devices, data, mechanisms, substances, works, trade secrets, know-how, mask works, internet domains, websites, hashtags, formulae and methods, materials, audiovisual works, photographs, video, sketches, designs, art, drawings, text, logos, catch-phrases, pictorial, graphic, and sculptural works, literary works, architectural works, images, sounds, scripts or other literary materials, music, lyrics, phonorecords, trademarks, service marks, computer programs, source code, object code, algorithms, schematics, compilations, including improvements, whether or not protected by patent, copyright, trademark or other Intellectual Property Rights.</w:t>
      </w:r>
    </w:p>
    <w:p w14:paraId="45B9DDAD" w14:textId="77777777" w:rsidR="000860BA" w:rsidRPr="00B20BBF" w:rsidRDefault="000860BA" w:rsidP="000860BA">
      <w:pPr>
        <w:widowControl w:val="0"/>
        <w:snapToGrid w:val="0"/>
        <w:spacing w:after="120"/>
        <w:ind w:left="720"/>
        <w:jc w:val="both"/>
        <w:rPr>
          <w:rFonts w:ascii="Arial" w:hAnsi="Arial" w:cs="Arial"/>
          <w:color w:val="000000" w:themeColor="text1"/>
          <w:sz w:val="21"/>
          <w:szCs w:val="21"/>
        </w:rPr>
      </w:pPr>
      <w:r w:rsidRPr="00B20BBF">
        <w:rPr>
          <w:rFonts w:ascii="Arial" w:hAnsi="Arial" w:cs="Arial"/>
          <w:color w:val="000000" w:themeColor="text1"/>
          <w:sz w:val="21"/>
          <w:szCs w:val="21"/>
        </w:rPr>
        <w:t>“</w:t>
      </w:r>
      <w:r w:rsidRPr="00B20BBF">
        <w:rPr>
          <w:rFonts w:ascii="Arial" w:hAnsi="Arial" w:cs="Arial"/>
          <w:b/>
          <w:bCs/>
          <w:color w:val="000000" w:themeColor="text1"/>
          <w:sz w:val="21"/>
          <w:szCs w:val="21"/>
        </w:rPr>
        <w:t>Intellectual Property Rights</w:t>
      </w:r>
      <w:r w:rsidRPr="00B20BBF">
        <w:rPr>
          <w:rFonts w:ascii="Arial" w:hAnsi="Arial" w:cs="Arial"/>
          <w:color w:val="000000" w:themeColor="text1"/>
          <w:sz w:val="21"/>
          <w:szCs w:val="21"/>
        </w:rPr>
        <w:t>” means any and all (</w:t>
      </w:r>
      <w:proofErr w:type="spellStart"/>
      <w:r w:rsidRPr="00B20BBF">
        <w:rPr>
          <w:rFonts w:ascii="Arial" w:hAnsi="Arial" w:cs="Arial"/>
          <w:color w:val="000000" w:themeColor="text1"/>
          <w:sz w:val="21"/>
          <w:szCs w:val="21"/>
        </w:rPr>
        <w:t>i</w:t>
      </w:r>
      <w:proofErr w:type="spellEnd"/>
      <w:r w:rsidRPr="00B20BBF">
        <w:rPr>
          <w:rFonts w:ascii="Arial" w:hAnsi="Arial" w:cs="Arial"/>
          <w:color w:val="000000" w:themeColor="text1"/>
          <w:sz w:val="21"/>
          <w:szCs w:val="21"/>
        </w:rPr>
        <w:t>) copyrights and other rights associated with works of authorship throughout the universe, including neighboring rights, moral rights, and mask works, (ii) trade secrets, know-how and other confidential information, (iii) patents, patent disclosures and all rights in Inventions (whether patentable or not), (iv) trademarks, service marks, trade names, internet domain names, and registrations and applications for the registration thereof together with all of the goodwill associated therewith, (v) all other intellectual and industrial property rights of every kind and nature throughout the world and however designated, whether arising by operation of law, contract, license, or otherwise, and (vi) all registrations, applications, renewals, extensions, continuations, divisions, or reissues of any of the foregoing now or hereafter in effect.</w:t>
      </w:r>
    </w:p>
    <w:p w14:paraId="067A09D9" w14:textId="77777777" w:rsidR="000860BA" w:rsidRPr="00B20BBF" w:rsidRDefault="000860BA" w:rsidP="000860BA">
      <w:pPr>
        <w:widowControl w:val="0"/>
        <w:snapToGrid w:val="0"/>
        <w:spacing w:after="120"/>
        <w:ind w:left="720"/>
        <w:jc w:val="both"/>
        <w:rPr>
          <w:rFonts w:ascii="Arial" w:hAnsi="Arial" w:cs="Arial"/>
          <w:color w:val="000000" w:themeColor="text1"/>
          <w:sz w:val="21"/>
          <w:szCs w:val="21"/>
        </w:rPr>
      </w:pPr>
      <w:r w:rsidRPr="00B20BBF">
        <w:rPr>
          <w:rFonts w:ascii="Arial" w:hAnsi="Arial" w:cs="Arial"/>
          <w:color w:val="000000" w:themeColor="text1"/>
          <w:sz w:val="21"/>
          <w:szCs w:val="21"/>
        </w:rPr>
        <w:t>“</w:t>
      </w:r>
      <w:r w:rsidRPr="00B20BBF">
        <w:rPr>
          <w:rFonts w:ascii="Arial" w:hAnsi="Arial" w:cs="Arial"/>
          <w:b/>
          <w:bCs/>
          <w:color w:val="000000" w:themeColor="text1"/>
          <w:sz w:val="21"/>
          <w:szCs w:val="21"/>
        </w:rPr>
        <w:t>Invention</w:t>
      </w:r>
      <w:r w:rsidRPr="00B20BBF">
        <w:rPr>
          <w:rFonts w:ascii="Arial" w:hAnsi="Arial" w:cs="Arial"/>
          <w:color w:val="000000" w:themeColor="text1"/>
          <w:sz w:val="21"/>
          <w:szCs w:val="21"/>
        </w:rPr>
        <w:t>” means any discovery that is or may be patentable or otherwise protectable under Title 35 of the United States Code or the Intellectual Property laws, regulations, or treaties of any other nation</w:t>
      </w:r>
      <w:r w:rsidRPr="00B20BBF">
        <w:rPr>
          <w:rFonts w:ascii="Arial" w:hAnsi="Arial" w:cs="Arial"/>
          <w:sz w:val="21"/>
          <w:szCs w:val="21"/>
        </w:rPr>
        <w:t xml:space="preserve"> </w:t>
      </w:r>
      <w:r w:rsidRPr="00B20BBF">
        <w:rPr>
          <w:rFonts w:ascii="Arial" w:hAnsi="Arial" w:cs="Arial"/>
          <w:color w:val="000000" w:themeColor="text1"/>
          <w:sz w:val="21"/>
          <w:szCs w:val="21"/>
        </w:rPr>
        <w:t>enacted, adopted, promulgated, or applied by a governmental authority.</w:t>
      </w:r>
    </w:p>
    <w:p w14:paraId="12D86EB3" w14:textId="0E0CE1A1" w:rsidR="000860BA" w:rsidRDefault="000860BA" w:rsidP="000860BA">
      <w:pPr>
        <w:widowControl w:val="0"/>
        <w:snapToGrid w:val="0"/>
        <w:spacing w:after="120"/>
        <w:ind w:left="720"/>
        <w:jc w:val="both"/>
        <w:rPr>
          <w:rFonts w:ascii="Arial" w:hAnsi="Arial" w:cs="Arial"/>
          <w:color w:val="000000" w:themeColor="text1"/>
          <w:sz w:val="21"/>
          <w:szCs w:val="21"/>
        </w:rPr>
      </w:pPr>
      <w:r w:rsidRPr="00B20BBF">
        <w:rPr>
          <w:rFonts w:ascii="Arial" w:hAnsi="Arial" w:cs="Arial"/>
          <w:color w:val="000000" w:themeColor="text1"/>
          <w:sz w:val="21"/>
          <w:szCs w:val="21"/>
        </w:rPr>
        <w:t>“</w:t>
      </w:r>
      <w:r w:rsidRPr="00B20BBF">
        <w:rPr>
          <w:rFonts w:ascii="Arial" w:hAnsi="Arial" w:cs="Arial"/>
          <w:b/>
          <w:bCs/>
          <w:color w:val="000000" w:themeColor="text1"/>
          <w:sz w:val="21"/>
          <w:szCs w:val="21"/>
        </w:rPr>
        <w:t>Person</w:t>
      </w:r>
      <w:r w:rsidRPr="00B20BBF">
        <w:rPr>
          <w:rFonts w:ascii="Arial" w:hAnsi="Arial" w:cs="Arial"/>
          <w:color w:val="000000" w:themeColor="text1"/>
          <w:sz w:val="21"/>
          <w:szCs w:val="21"/>
        </w:rPr>
        <w:t>” means any individual, corporation, governmental authority (or agency or political subdivision thereof), limited liability company, partnership, trust, firm, limited liability partnership, limited partnership, unincorporated association or other entity.</w:t>
      </w:r>
    </w:p>
    <w:p w14:paraId="1F388D85" w14:textId="11E0DD71" w:rsidR="00A33FBA" w:rsidRPr="00B20BBF" w:rsidRDefault="00A33FBA" w:rsidP="000860BA">
      <w:pPr>
        <w:widowControl w:val="0"/>
        <w:snapToGrid w:val="0"/>
        <w:spacing w:after="120"/>
        <w:ind w:left="720"/>
        <w:jc w:val="both"/>
        <w:rPr>
          <w:rFonts w:ascii="Arial" w:hAnsi="Arial" w:cs="Arial"/>
          <w:color w:val="000000" w:themeColor="text1"/>
          <w:sz w:val="21"/>
          <w:szCs w:val="21"/>
        </w:rPr>
      </w:pPr>
      <w:r>
        <w:rPr>
          <w:rFonts w:ascii="Arial" w:hAnsi="Arial" w:cs="Arial"/>
          <w:color w:val="000000" w:themeColor="text1"/>
          <w:sz w:val="21"/>
          <w:szCs w:val="21"/>
        </w:rPr>
        <w:t>"</w:t>
      </w:r>
      <w:r w:rsidRPr="00A33FBA">
        <w:rPr>
          <w:rFonts w:ascii="Arial" w:hAnsi="Arial" w:cs="Arial"/>
          <w:b/>
          <w:bCs/>
          <w:color w:val="000000" w:themeColor="text1"/>
          <w:sz w:val="21"/>
          <w:szCs w:val="21"/>
        </w:rPr>
        <w:t>Personnel</w:t>
      </w:r>
      <w:r>
        <w:rPr>
          <w:rFonts w:ascii="Arial" w:hAnsi="Arial" w:cs="Arial"/>
          <w:color w:val="000000" w:themeColor="text1"/>
          <w:sz w:val="21"/>
          <w:szCs w:val="21"/>
        </w:rPr>
        <w:t>" means, with respect to a Party, its officers, employees, representatives, and contractors.</w:t>
      </w:r>
    </w:p>
    <w:p w14:paraId="28763E10" w14:textId="6EC66A3A" w:rsidR="000860BA" w:rsidRPr="00B20BBF" w:rsidRDefault="000860BA" w:rsidP="00CB2660">
      <w:pPr>
        <w:widowControl w:val="0"/>
        <w:numPr>
          <w:ilvl w:val="1"/>
          <w:numId w:val="3"/>
        </w:numPr>
        <w:snapToGrid w:val="0"/>
        <w:spacing w:after="120" w:line="276" w:lineRule="auto"/>
        <w:jc w:val="both"/>
        <w:rPr>
          <w:rFonts w:ascii="Arial" w:hAnsi="Arial" w:cs="Arial"/>
          <w:sz w:val="21"/>
          <w:szCs w:val="21"/>
        </w:rPr>
      </w:pPr>
      <w:r w:rsidRPr="00B20BBF">
        <w:rPr>
          <w:rFonts w:ascii="Arial" w:hAnsi="Arial" w:cs="Arial"/>
          <w:b/>
          <w:bCs/>
          <w:color w:val="000000" w:themeColor="text1"/>
          <w:sz w:val="21"/>
          <w:szCs w:val="21"/>
        </w:rPr>
        <w:t>Terms Generally.</w:t>
      </w:r>
      <w:r w:rsidRPr="00B20BBF">
        <w:rPr>
          <w:rFonts w:ascii="Arial" w:hAnsi="Arial" w:cs="Arial"/>
          <w:color w:val="000000" w:themeColor="text1"/>
          <w:sz w:val="21"/>
          <w:szCs w:val="21"/>
        </w:rPr>
        <w:t xml:space="preserve">  All definitions will apply equally to both the singular and plural forms of the terms defined.  Whenever the context may require, any pronoun will include the corresponding masculine, feminine and neuter forms.  Unless the context requires otherwise, the words “include,” “includes” and “including” will be deemed to be followed by the phrase “without limitation”.  Unless expressly stated otherwise, all references to any Section</w:t>
      </w:r>
      <w:r w:rsidR="001E19EB">
        <w:rPr>
          <w:rFonts w:ascii="Arial" w:hAnsi="Arial" w:cs="Arial"/>
          <w:color w:val="000000" w:themeColor="text1"/>
          <w:sz w:val="21"/>
          <w:szCs w:val="21"/>
        </w:rPr>
        <w:t>, Exhibit,</w:t>
      </w:r>
      <w:r w:rsidRPr="00B20BBF">
        <w:rPr>
          <w:rFonts w:ascii="Arial" w:hAnsi="Arial" w:cs="Arial"/>
          <w:color w:val="000000" w:themeColor="text1"/>
          <w:sz w:val="21"/>
          <w:szCs w:val="21"/>
        </w:rPr>
        <w:t xml:space="preserve"> or </w:t>
      </w:r>
      <w:r w:rsidR="00AC604E">
        <w:rPr>
          <w:rFonts w:ascii="Arial" w:hAnsi="Arial" w:cs="Arial"/>
          <w:color w:val="000000" w:themeColor="text1"/>
          <w:sz w:val="21"/>
          <w:szCs w:val="21"/>
        </w:rPr>
        <w:t>Sch</w:t>
      </w:r>
      <w:r w:rsidR="001E19EB">
        <w:rPr>
          <w:rFonts w:ascii="Arial" w:hAnsi="Arial" w:cs="Arial"/>
          <w:color w:val="000000" w:themeColor="text1"/>
          <w:sz w:val="21"/>
          <w:szCs w:val="21"/>
        </w:rPr>
        <w:t>e</w:t>
      </w:r>
      <w:r w:rsidR="00AC604E">
        <w:rPr>
          <w:rFonts w:ascii="Arial" w:hAnsi="Arial" w:cs="Arial"/>
          <w:color w:val="000000" w:themeColor="text1"/>
          <w:sz w:val="21"/>
          <w:szCs w:val="21"/>
        </w:rPr>
        <w:t>dule</w:t>
      </w:r>
      <w:r w:rsidRPr="00B20BBF">
        <w:rPr>
          <w:rFonts w:ascii="Arial" w:hAnsi="Arial" w:cs="Arial"/>
          <w:color w:val="000000" w:themeColor="text1"/>
          <w:sz w:val="21"/>
          <w:szCs w:val="21"/>
        </w:rPr>
        <w:t xml:space="preserve"> will be a reference to that Section</w:t>
      </w:r>
      <w:r w:rsidR="001E19EB">
        <w:rPr>
          <w:rFonts w:ascii="Arial" w:hAnsi="Arial" w:cs="Arial"/>
          <w:color w:val="000000" w:themeColor="text1"/>
          <w:sz w:val="21"/>
          <w:szCs w:val="21"/>
        </w:rPr>
        <w:t>, Exhibit,</w:t>
      </w:r>
      <w:r w:rsidRPr="00B20BBF">
        <w:rPr>
          <w:rFonts w:ascii="Arial" w:hAnsi="Arial" w:cs="Arial"/>
          <w:color w:val="000000" w:themeColor="text1"/>
          <w:sz w:val="21"/>
          <w:szCs w:val="21"/>
        </w:rPr>
        <w:t xml:space="preserve"> or </w:t>
      </w:r>
      <w:r w:rsidR="00890D2F">
        <w:rPr>
          <w:rFonts w:ascii="Arial" w:hAnsi="Arial" w:cs="Arial"/>
          <w:color w:val="000000" w:themeColor="text1"/>
          <w:sz w:val="21"/>
          <w:szCs w:val="21"/>
        </w:rPr>
        <w:t>Schedule</w:t>
      </w:r>
      <w:r w:rsidRPr="00B20BBF">
        <w:rPr>
          <w:rFonts w:ascii="Arial" w:hAnsi="Arial" w:cs="Arial"/>
          <w:color w:val="000000" w:themeColor="text1"/>
          <w:sz w:val="21"/>
          <w:szCs w:val="21"/>
        </w:rPr>
        <w:t xml:space="preserve"> of this Agreement.</w:t>
      </w:r>
    </w:p>
    <w:p w14:paraId="1B9FAFF8" w14:textId="0B572013" w:rsidR="008F0AC2" w:rsidRPr="00E7634D" w:rsidRDefault="008763C5" w:rsidP="00965F4A">
      <w:pPr>
        <w:pStyle w:val="ListParagraph"/>
        <w:numPr>
          <w:ilvl w:val="0"/>
          <w:numId w:val="3"/>
        </w:numPr>
        <w:spacing w:after="120" w:line="276" w:lineRule="auto"/>
        <w:contextualSpacing w:val="0"/>
        <w:rPr>
          <w:rFonts w:ascii="Arial" w:hAnsi="Arial" w:cs="Arial"/>
          <w:sz w:val="21"/>
          <w:szCs w:val="21"/>
        </w:rPr>
      </w:pPr>
      <w:bookmarkStart w:id="1" w:name="_Ref130834391"/>
      <w:r w:rsidRPr="00E7634D">
        <w:rPr>
          <w:rFonts w:ascii="Arial" w:hAnsi="Arial" w:cs="Arial"/>
          <w:b/>
          <w:bCs/>
          <w:sz w:val="21"/>
          <w:szCs w:val="21"/>
        </w:rPr>
        <w:t>Services</w:t>
      </w:r>
      <w:bookmarkEnd w:id="1"/>
    </w:p>
    <w:p w14:paraId="62A68F1B" w14:textId="23CA09CA" w:rsidR="00F73078" w:rsidRPr="00E7634D" w:rsidRDefault="00DC71AE" w:rsidP="00CB2660">
      <w:pPr>
        <w:pStyle w:val="ListParagraph"/>
        <w:spacing w:after="120" w:line="276" w:lineRule="auto"/>
        <w:ind w:left="360"/>
        <w:jc w:val="both"/>
        <w:rPr>
          <w:rFonts w:ascii="Arial" w:hAnsi="Arial" w:cs="Arial"/>
          <w:sz w:val="21"/>
          <w:szCs w:val="21"/>
        </w:rPr>
      </w:pPr>
      <w:r w:rsidRPr="00E7634D">
        <w:rPr>
          <w:rFonts w:ascii="Arial" w:hAnsi="Arial" w:cs="Arial"/>
          <w:sz w:val="21"/>
          <w:szCs w:val="21"/>
        </w:rPr>
        <w:t xml:space="preserve">University </w:t>
      </w:r>
      <w:r w:rsidR="00612FFD">
        <w:rPr>
          <w:rFonts w:ascii="Arial" w:hAnsi="Arial" w:cs="Arial"/>
          <w:sz w:val="21"/>
          <w:szCs w:val="21"/>
        </w:rPr>
        <w:t>P</w:t>
      </w:r>
      <w:r w:rsidR="00A33FBA">
        <w:rPr>
          <w:rFonts w:ascii="Arial" w:hAnsi="Arial" w:cs="Arial"/>
          <w:sz w:val="21"/>
          <w:szCs w:val="21"/>
        </w:rPr>
        <w:t>ersonnel</w:t>
      </w:r>
      <w:r w:rsidR="00A33FBA" w:rsidRPr="00E7634D">
        <w:rPr>
          <w:rFonts w:ascii="Arial" w:hAnsi="Arial" w:cs="Arial"/>
          <w:sz w:val="21"/>
          <w:szCs w:val="21"/>
        </w:rPr>
        <w:t xml:space="preserve"> </w:t>
      </w:r>
      <w:r w:rsidRPr="00E7634D">
        <w:rPr>
          <w:rFonts w:ascii="Arial" w:hAnsi="Arial" w:cs="Arial"/>
          <w:sz w:val="21"/>
          <w:szCs w:val="21"/>
        </w:rPr>
        <w:t xml:space="preserve">will perform </w:t>
      </w:r>
      <w:r w:rsidR="0004182F" w:rsidRPr="00E7634D">
        <w:rPr>
          <w:rFonts w:ascii="Arial" w:hAnsi="Arial" w:cs="Arial"/>
          <w:sz w:val="21"/>
          <w:szCs w:val="21"/>
        </w:rPr>
        <w:t>services</w:t>
      </w:r>
      <w:r w:rsidRPr="00E7634D">
        <w:rPr>
          <w:rFonts w:ascii="Arial" w:hAnsi="Arial" w:cs="Arial"/>
          <w:sz w:val="21"/>
          <w:szCs w:val="21"/>
        </w:rPr>
        <w:t xml:space="preserve"> </w:t>
      </w:r>
      <w:r w:rsidR="0004182F" w:rsidRPr="00E7634D">
        <w:rPr>
          <w:rFonts w:ascii="Arial" w:hAnsi="Arial" w:cs="Arial"/>
          <w:sz w:val="21"/>
          <w:szCs w:val="21"/>
        </w:rPr>
        <w:t xml:space="preserve">on behalf of Company </w:t>
      </w:r>
      <w:r w:rsidR="00BF4DA2" w:rsidRPr="00E7634D">
        <w:rPr>
          <w:rFonts w:ascii="Arial" w:hAnsi="Arial" w:cs="Arial"/>
          <w:sz w:val="21"/>
          <w:szCs w:val="21"/>
        </w:rPr>
        <w:t>and, if applicable, provide deliverables</w:t>
      </w:r>
      <w:r w:rsidR="0004182F" w:rsidRPr="00E7634D">
        <w:rPr>
          <w:rFonts w:ascii="Arial" w:hAnsi="Arial" w:cs="Arial"/>
          <w:sz w:val="21"/>
          <w:szCs w:val="21"/>
        </w:rPr>
        <w:t xml:space="preserve"> to </w:t>
      </w:r>
      <w:r w:rsidRPr="00E7634D">
        <w:rPr>
          <w:rFonts w:ascii="Arial" w:hAnsi="Arial" w:cs="Arial"/>
          <w:sz w:val="21"/>
          <w:szCs w:val="21"/>
        </w:rPr>
        <w:t xml:space="preserve">Company as set forth in the attached </w:t>
      </w:r>
      <w:r w:rsidR="0004182F" w:rsidRPr="00E7634D">
        <w:rPr>
          <w:rFonts w:ascii="Arial" w:hAnsi="Arial" w:cs="Arial"/>
          <w:sz w:val="21"/>
          <w:szCs w:val="21"/>
        </w:rPr>
        <w:t>and incorporated</w:t>
      </w:r>
      <w:r w:rsidR="0004182F" w:rsidRPr="00F32BEB">
        <w:rPr>
          <w:rFonts w:ascii="Arial" w:hAnsi="Arial" w:cs="Arial"/>
          <w:sz w:val="21"/>
          <w:szCs w:val="21"/>
        </w:rPr>
        <w:t xml:space="preserve"> </w:t>
      </w:r>
      <w:r w:rsidR="008B6AEE" w:rsidRPr="00F32BEB">
        <w:rPr>
          <w:rFonts w:ascii="Arial" w:hAnsi="Arial" w:cs="Arial"/>
          <w:sz w:val="21"/>
          <w:szCs w:val="21"/>
        </w:rPr>
        <w:t>SCHEDULE</w:t>
      </w:r>
      <w:r w:rsidRPr="00F32BEB">
        <w:rPr>
          <w:rFonts w:ascii="Arial" w:hAnsi="Arial" w:cs="Arial"/>
          <w:sz w:val="21"/>
          <w:szCs w:val="21"/>
        </w:rPr>
        <w:t xml:space="preserve"> </w:t>
      </w:r>
      <w:r w:rsidR="008B6AEE" w:rsidRPr="00F32BEB">
        <w:rPr>
          <w:rFonts w:ascii="Arial" w:hAnsi="Arial" w:cs="Arial"/>
          <w:sz w:val="21"/>
          <w:szCs w:val="21"/>
        </w:rPr>
        <w:t>A</w:t>
      </w:r>
      <w:r w:rsidR="009650A0" w:rsidRPr="00F32BEB">
        <w:rPr>
          <w:rFonts w:ascii="Arial" w:hAnsi="Arial" w:cs="Arial"/>
          <w:sz w:val="21"/>
          <w:szCs w:val="21"/>
        </w:rPr>
        <w:t xml:space="preserve"> </w:t>
      </w:r>
      <w:r w:rsidR="0004182F" w:rsidRPr="00E7634D">
        <w:rPr>
          <w:rFonts w:ascii="Arial" w:hAnsi="Arial" w:cs="Arial"/>
          <w:sz w:val="21"/>
          <w:szCs w:val="21"/>
        </w:rPr>
        <w:t>(</w:t>
      </w:r>
      <w:r w:rsidR="00EC0994" w:rsidRPr="00E7634D">
        <w:rPr>
          <w:rFonts w:ascii="Arial" w:hAnsi="Arial" w:cs="Arial"/>
          <w:b/>
          <w:sz w:val="21"/>
          <w:szCs w:val="21"/>
        </w:rPr>
        <w:t>"</w:t>
      </w:r>
      <w:r w:rsidR="0004182F" w:rsidRPr="00E7634D">
        <w:rPr>
          <w:rFonts w:ascii="Arial" w:hAnsi="Arial" w:cs="Arial"/>
          <w:b/>
          <w:bCs/>
          <w:sz w:val="21"/>
          <w:szCs w:val="21"/>
        </w:rPr>
        <w:t>Services</w:t>
      </w:r>
      <w:r w:rsidR="00EC0994" w:rsidRPr="00E7634D">
        <w:rPr>
          <w:rFonts w:ascii="Arial" w:hAnsi="Arial" w:cs="Arial"/>
          <w:b/>
          <w:sz w:val="21"/>
          <w:szCs w:val="21"/>
        </w:rPr>
        <w:t>"</w:t>
      </w:r>
      <w:r w:rsidR="0004182F" w:rsidRPr="00E7634D">
        <w:rPr>
          <w:rFonts w:ascii="Arial" w:hAnsi="Arial" w:cs="Arial"/>
          <w:b/>
          <w:bCs/>
          <w:sz w:val="21"/>
          <w:szCs w:val="21"/>
        </w:rPr>
        <w:t xml:space="preserve"> </w:t>
      </w:r>
      <w:r w:rsidR="0004182F" w:rsidRPr="00E7634D">
        <w:rPr>
          <w:rFonts w:ascii="Arial" w:hAnsi="Arial" w:cs="Arial"/>
          <w:sz w:val="21"/>
          <w:szCs w:val="21"/>
        </w:rPr>
        <w:t>and</w:t>
      </w:r>
      <w:r w:rsidR="0004182F" w:rsidRPr="00E7634D">
        <w:rPr>
          <w:rFonts w:ascii="Arial" w:hAnsi="Arial" w:cs="Arial"/>
          <w:b/>
          <w:bCs/>
          <w:sz w:val="21"/>
          <w:szCs w:val="21"/>
        </w:rPr>
        <w:t xml:space="preserve"> </w:t>
      </w:r>
      <w:r w:rsidR="00EC0994" w:rsidRPr="00E7634D">
        <w:rPr>
          <w:rFonts w:ascii="Arial" w:hAnsi="Arial" w:cs="Arial"/>
          <w:b/>
          <w:sz w:val="21"/>
          <w:szCs w:val="21"/>
        </w:rPr>
        <w:t>"</w:t>
      </w:r>
      <w:r w:rsidR="0004182F" w:rsidRPr="00E7634D">
        <w:rPr>
          <w:rFonts w:ascii="Arial" w:hAnsi="Arial" w:cs="Arial"/>
          <w:b/>
          <w:bCs/>
          <w:sz w:val="21"/>
          <w:szCs w:val="21"/>
        </w:rPr>
        <w:t>Deliverables</w:t>
      </w:r>
      <w:r w:rsidR="0004182F" w:rsidRPr="00E7634D">
        <w:rPr>
          <w:rFonts w:ascii="Arial" w:hAnsi="Arial" w:cs="Arial"/>
          <w:bCs/>
          <w:sz w:val="21"/>
          <w:szCs w:val="21"/>
        </w:rPr>
        <w:t>,</w:t>
      </w:r>
      <w:r w:rsidR="00EC0994" w:rsidRPr="00E7634D">
        <w:rPr>
          <w:rFonts w:ascii="Arial" w:hAnsi="Arial" w:cs="Arial"/>
          <w:b/>
          <w:sz w:val="21"/>
          <w:szCs w:val="21"/>
        </w:rPr>
        <w:t>"</w:t>
      </w:r>
      <w:r w:rsidR="0004182F" w:rsidRPr="00E7634D">
        <w:rPr>
          <w:rFonts w:ascii="Arial" w:hAnsi="Arial" w:cs="Arial"/>
          <w:b/>
          <w:bCs/>
          <w:sz w:val="21"/>
          <w:szCs w:val="21"/>
        </w:rPr>
        <w:t xml:space="preserve"> </w:t>
      </w:r>
      <w:r w:rsidR="0004182F" w:rsidRPr="00E7634D">
        <w:rPr>
          <w:rFonts w:ascii="Arial" w:hAnsi="Arial" w:cs="Arial"/>
          <w:sz w:val="21"/>
          <w:szCs w:val="21"/>
        </w:rPr>
        <w:t>respectively)</w:t>
      </w:r>
      <w:r w:rsidRPr="00E7634D">
        <w:rPr>
          <w:rFonts w:ascii="Arial" w:hAnsi="Arial" w:cs="Arial"/>
          <w:sz w:val="21"/>
          <w:szCs w:val="21"/>
        </w:rPr>
        <w:t>, subject to the following:</w:t>
      </w:r>
    </w:p>
    <w:p w14:paraId="61C6EDE0" w14:textId="77777777" w:rsidR="004C4913" w:rsidRPr="00E7634D" w:rsidRDefault="004C4913" w:rsidP="00CB2660">
      <w:pPr>
        <w:pStyle w:val="ListParagraph"/>
        <w:spacing w:after="120" w:line="276" w:lineRule="auto"/>
        <w:ind w:left="360"/>
        <w:jc w:val="both"/>
        <w:rPr>
          <w:rFonts w:ascii="Arial" w:hAnsi="Arial" w:cs="Arial"/>
          <w:sz w:val="21"/>
          <w:szCs w:val="21"/>
        </w:rPr>
      </w:pPr>
    </w:p>
    <w:p w14:paraId="5AD92232" w14:textId="64BD6D39" w:rsidR="00482FB2" w:rsidRPr="00E7634D" w:rsidRDefault="00416311"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Routine and Non-Inventive</w:t>
      </w:r>
      <w:r w:rsidR="00121964" w:rsidRPr="00E7634D">
        <w:rPr>
          <w:rFonts w:ascii="Arial" w:hAnsi="Arial" w:cs="Arial"/>
          <w:sz w:val="21"/>
          <w:szCs w:val="21"/>
        </w:rPr>
        <w:t xml:space="preserve">: </w:t>
      </w:r>
      <w:r w:rsidR="00476117" w:rsidRPr="00E7634D">
        <w:rPr>
          <w:rFonts w:ascii="Arial" w:hAnsi="Arial" w:cs="Arial"/>
          <w:sz w:val="21"/>
          <w:szCs w:val="21"/>
        </w:rPr>
        <w:t xml:space="preserve">All </w:t>
      </w:r>
      <w:r w:rsidR="00CD69DF" w:rsidRPr="00E7634D">
        <w:rPr>
          <w:rFonts w:ascii="Arial" w:hAnsi="Arial" w:cs="Arial"/>
          <w:sz w:val="21"/>
          <w:szCs w:val="21"/>
        </w:rPr>
        <w:t>S</w:t>
      </w:r>
      <w:r w:rsidR="00476117" w:rsidRPr="00E7634D">
        <w:rPr>
          <w:rFonts w:ascii="Arial" w:hAnsi="Arial" w:cs="Arial"/>
          <w:sz w:val="21"/>
          <w:szCs w:val="21"/>
        </w:rPr>
        <w:t xml:space="preserve">ervices listed in </w:t>
      </w:r>
      <w:r w:rsidR="00491956" w:rsidRPr="00E7634D">
        <w:rPr>
          <w:rFonts w:ascii="Arial" w:hAnsi="Arial" w:cs="Arial"/>
          <w:sz w:val="21"/>
          <w:szCs w:val="21"/>
        </w:rPr>
        <w:t>SCHEDULE</w:t>
      </w:r>
      <w:r w:rsidR="00476117" w:rsidRPr="00E7634D">
        <w:rPr>
          <w:rFonts w:ascii="Arial" w:hAnsi="Arial" w:cs="Arial"/>
          <w:sz w:val="21"/>
          <w:szCs w:val="21"/>
        </w:rPr>
        <w:t xml:space="preserve"> </w:t>
      </w:r>
      <w:r w:rsidR="00491956" w:rsidRPr="00E7634D">
        <w:rPr>
          <w:rFonts w:ascii="Arial" w:hAnsi="Arial" w:cs="Arial"/>
          <w:sz w:val="21"/>
          <w:szCs w:val="21"/>
        </w:rPr>
        <w:t>A</w:t>
      </w:r>
      <w:r w:rsidR="00476117" w:rsidRPr="00E7634D">
        <w:rPr>
          <w:rFonts w:ascii="Arial" w:hAnsi="Arial" w:cs="Arial"/>
          <w:sz w:val="21"/>
          <w:szCs w:val="21"/>
        </w:rPr>
        <w:t xml:space="preserve"> must be limited to activities that are routine, and not inventive as defined by U</w:t>
      </w:r>
      <w:r w:rsidR="00CD69DF" w:rsidRPr="00E7634D">
        <w:rPr>
          <w:rFonts w:ascii="Arial" w:hAnsi="Arial" w:cs="Arial"/>
          <w:sz w:val="21"/>
          <w:szCs w:val="21"/>
        </w:rPr>
        <w:t>.</w:t>
      </w:r>
      <w:r w:rsidR="00476117" w:rsidRPr="00E7634D">
        <w:rPr>
          <w:rFonts w:ascii="Arial" w:hAnsi="Arial" w:cs="Arial"/>
          <w:sz w:val="21"/>
          <w:szCs w:val="21"/>
        </w:rPr>
        <w:t>S</w:t>
      </w:r>
      <w:r w:rsidR="00CD69DF" w:rsidRPr="00E7634D">
        <w:rPr>
          <w:rFonts w:ascii="Arial" w:hAnsi="Arial" w:cs="Arial"/>
          <w:sz w:val="21"/>
          <w:szCs w:val="21"/>
        </w:rPr>
        <w:t>.</w:t>
      </w:r>
      <w:r w:rsidR="00476117" w:rsidRPr="00E7634D">
        <w:rPr>
          <w:rFonts w:ascii="Arial" w:hAnsi="Arial" w:cs="Arial"/>
          <w:sz w:val="21"/>
          <w:szCs w:val="21"/>
        </w:rPr>
        <w:t xml:space="preserve"> patent law. Examples of routine, non-</w:t>
      </w:r>
      <w:r w:rsidR="00476117" w:rsidRPr="00E7634D">
        <w:rPr>
          <w:rFonts w:ascii="Arial" w:hAnsi="Arial" w:cs="Arial"/>
          <w:sz w:val="21"/>
          <w:szCs w:val="21"/>
        </w:rPr>
        <w:lastRenderedPageBreak/>
        <w:t xml:space="preserve">inventive services performed by University staff </w:t>
      </w:r>
      <w:r w:rsidR="00CD69DF" w:rsidRPr="00E7634D">
        <w:rPr>
          <w:rFonts w:ascii="Arial" w:hAnsi="Arial" w:cs="Arial"/>
          <w:sz w:val="21"/>
          <w:szCs w:val="21"/>
        </w:rPr>
        <w:t>include:</w:t>
      </w:r>
      <w:r w:rsidR="00476117" w:rsidRPr="00E7634D">
        <w:rPr>
          <w:rFonts w:ascii="Arial" w:hAnsi="Arial" w:cs="Arial"/>
          <w:sz w:val="21"/>
          <w:szCs w:val="21"/>
        </w:rPr>
        <w:t xml:space="preserve"> preparing samples for testing, and acquiring data from testing</w:t>
      </w:r>
      <w:r w:rsidR="009650A0" w:rsidRPr="00E7634D">
        <w:rPr>
          <w:rFonts w:ascii="Arial" w:hAnsi="Arial" w:cs="Arial"/>
          <w:sz w:val="21"/>
          <w:szCs w:val="21"/>
        </w:rPr>
        <w:t xml:space="preserve"> in accordance with a Company-authored protocol</w:t>
      </w:r>
      <w:r w:rsidR="00CD69DF" w:rsidRPr="00E7634D">
        <w:rPr>
          <w:rFonts w:ascii="Arial" w:hAnsi="Arial" w:cs="Arial"/>
          <w:sz w:val="21"/>
          <w:szCs w:val="21"/>
        </w:rPr>
        <w:t xml:space="preserve">. The Parties agree that Services performed by University will be routine and narrowly defined by Company. Company understands and acknowledges that University </w:t>
      </w:r>
      <w:r w:rsidR="00612FFD">
        <w:rPr>
          <w:rFonts w:ascii="Arial" w:hAnsi="Arial" w:cs="Arial"/>
          <w:sz w:val="21"/>
          <w:szCs w:val="21"/>
        </w:rPr>
        <w:t>Personnel</w:t>
      </w:r>
      <w:r w:rsidR="00612FFD" w:rsidRPr="00E7634D">
        <w:rPr>
          <w:rFonts w:ascii="Arial" w:hAnsi="Arial" w:cs="Arial"/>
          <w:sz w:val="21"/>
          <w:szCs w:val="21"/>
        </w:rPr>
        <w:t xml:space="preserve"> </w:t>
      </w:r>
      <w:r w:rsidR="00CD69DF" w:rsidRPr="00E7634D">
        <w:rPr>
          <w:rFonts w:ascii="Arial" w:hAnsi="Arial" w:cs="Arial"/>
          <w:sz w:val="21"/>
          <w:szCs w:val="21"/>
        </w:rPr>
        <w:t xml:space="preserve">have agreed, as a condition of their employment by University, to promptly report and fully disclose the conception and/or reduction to practice of potentially patentable </w:t>
      </w:r>
      <w:r w:rsidR="00612FFD">
        <w:rPr>
          <w:rFonts w:ascii="Arial" w:hAnsi="Arial" w:cs="Arial"/>
          <w:sz w:val="21"/>
          <w:szCs w:val="21"/>
        </w:rPr>
        <w:t>I</w:t>
      </w:r>
      <w:r w:rsidR="00CD69DF" w:rsidRPr="00E7634D">
        <w:rPr>
          <w:rFonts w:ascii="Arial" w:hAnsi="Arial" w:cs="Arial"/>
          <w:sz w:val="21"/>
          <w:szCs w:val="21"/>
        </w:rPr>
        <w:t xml:space="preserve">nventions to University, and to assign </w:t>
      </w:r>
      <w:r w:rsidR="00612FFD">
        <w:rPr>
          <w:rFonts w:ascii="Arial" w:hAnsi="Arial" w:cs="Arial"/>
          <w:sz w:val="21"/>
          <w:szCs w:val="21"/>
        </w:rPr>
        <w:t>I</w:t>
      </w:r>
      <w:r w:rsidR="00CD69DF" w:rsidRPr="00E7634D">
        <w:rPr>
          <w:rFonts w:ascii="Arial" w:hAnsi="Arial" w:cs="Arial"/>
          <w:sz w:val="21"/>
          <w:szCs w:val="21"/>
        </w:rPr>
        <w:t>nventions and patents to University, in accordance with University</w:t>
      </w:r>
      <w:r w:rsidR="0072612C">
        <w:rPr>
          <w:rFonts w:ascii="Arial" w:hAnsi="Arial" w:cs="Arial"/>
          <w:sz w:val="21"/>
          <w:szCs w:val="21"/>
        </w:rPr>
        <w:t xml:space="preserve"> Patent Policy</w:t>
      </w:r>
      <w:r w:rsidR="00CD69DF" w:rsidRPr="00E7634D">
        <w:rPr>
          <w:rFonts w:ascii="Arial" w:hAnsi="Arial" w:cs="Arial"/>
          <w:sz w:val="21"/>
          <w:szCs w:val="21"/>
        </w:rPr>
        <w:t xml:space="preserve"> (</w:t>
      </w:r>
      <w:r w:rsidR="00EC0994" w:rsidRPr="00E7634D">
        <w:rPr>
          <w:rFonts w:ascii="Arial" w:hAnsi="Arial" w:cs="Arial"/>
          <w:b/>
          <w:sz w:val="21"/>
          <w:szCs w:val="21"/>
        </w:rPr>
        <w:t>"</w:t>
      </w:r>
      <w:r w:rsidR="00CD69DF" w:rsidRPr="00E7634D">
        <w:rPr>
          <w:rFonts w:ascii="Arial" w:hAnsi="Arial" w:cs="Arial"/>
          <w:b/>
          <w:bCs/>
          <w:sz w:val="21"/>
          <w:szCs w:val="21"/>
        </w:rPr>
        <w:t>Patent Policy</w:t>
      </w:r>
      <w:r w:rsidR="00EC0994" w:rsidRPr="00E7634D">
        <w:rPr>
          <w:rFonts w:ascii="Arial" w:hAnsi="Arial" w:cs="Arial"/>
          <w:b/>
          <w:sz w:val="21"/>
          <w:szCs w:val="21"/>
        </w:rPr>
        <w:t>"</w:t>
      </w:r>
      <w:r w:rsidR="00CD69DF" w:rsidRPr="00E7634D">
        <w:rPr>
          <w:rFonts w:ascii="Arial" w:hAnsi="Arial" w:cs="Arial"/>
          <w:sz w:val="21"/>
          <w:szCs w:val="21"/>
        </w:rPr>
        <w:t>).</w:t>
      </w:r>
    </w:p>
    <w:p w14:paraId="692FBBFD" w14:textId="002F44FA" w:rsidR="00F32A95" w:rsidRPr="00E7634D" w:rsidRDefault="004D52B3"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 xml:space="preserve">Not </w:t>
      </w:r>
      <w:r w:rsidR="008C5762" w:rsidRPr="00E7634D">
        <w:rPr>
          <w:rFonts w:ascii="Arial" w:hAnsi="Arial" w:cs="Arial"/>
          <w:b/>
          <w:bCs/>
          <w:sz w:val="21"/>
          <w:szCs w:val="21"/>
        </w:rPr>
        <w:t xml:space="preserve">Sponsored or </w:t>
      </w:r>
      <w:r w:rsidRPr="00E7634D">
        <w:rPr>
          <w:rFonts w:ascii="Arial" w:hAnsi="Arial" w:cs="Arial"/>
          <w:b/>
          <w:bCs/>
          <w:sz w:val="21"/>
          <w:szCs w:val="21"/>
        </w:rPr>
        <w:t>Collaborative Research</w:t>
      </w:r>
      <w:r w:rsidR="00121964" w:rsidRPr="00E7634D">
        <w:rPr>
          <w:rFonts w:ascii="Arial" w:hAnsi="Arial" w:cs="Arial"/>
          <w:sz w:val="21"/>
          <w:szCs w:val="21"/>
        </w:rPr>
        <w:t xml:space="preserve">: </w:t>
      </w:r>
      <w:r w:rsidR="002C1005" w:rsidRPr="00E7634D">
        <w:rPr>
          <w:rFonts w:ascii="Arial" w:hAnsi="Arial" w:cs="Arial"/>
          <w:sz w:val="21"/>
          <w:szCs w:val="21"/>
        </w:rPr>
        <w:t xml:space="preserve">No </w:t>
      </w:r>
      <w:r w:rsidR="008C5762" w:rsidRPr="00E7634D">
        <w:rPr>
          <w:rFonts w:ascii="Arial" w:hAnsi="Arial" w:cs="Arial"/>
          <w:sz w:val="21"/>
          <w:szCs w:val="21"/>
        </w:rPr>
        <w:t>Services</w:t>
      </w:r>
      <w:r w:rsidR="002C1005" w:rsidRPr="00E7634D">
        <w:rPr>
          <w:rFonts w:ascii="Arial" w:hAnsi="Arial" w:cs="Arial"/>
          <w:sz w:val="21"/>
          <w:szCs w:val="21"/>
        </w:rPr>
        <w:t xml:space="preserve"> provided under this </w:t>
      </w:r>
      <w:r w:rsidR="00821420" w:rsidRPr="00E7634D">
        <w:rPr>
          <w:rFonts w:ascii="Arial" w:hAnsi="Arial" w:cs="Arial"/>
          <w:sz w:val="21"/>
          <w:szCs w:val="21"/>
        </w:rPr>
        <w:t>Agreement</w:t>
      </w:r>
      <w:r w:rsidR="002C1005" w:rsidRPr="00E7634D">
        <w:rPr>
          <w:rFonts w:ascii="Arial" w:hAnsi="Arial" w:cs="Arial"/>
          <w:sz w:val="21"/>
          <w:szCs w:val="21"/>
        </w:rPr>
        <w:t xml:space="preserve"> will be </w:t>
      </w:r>
      <w:r w:rsidR="008C5762" w:rsidRPr="00E7634D">
        <w:rPr>
          <w:rFonts w:ascii="Arial" w:hAnsi="Arial" w:cs="Arial"/>
          <w:sz w:val="21"/>
          <w:szCs w:val="21"/>
        </w:rPr>
        <w:t xml:space="preserve">sponsored research undertaken by University for Company, or </w:t>
      </w:r>
      <w:r w:rsidR="002C1005" w:rsidRPr="00E7634D">
        <w:rPr>
          <w:rFonts w:ascii="Arial" w:hAnsi="Arial" w:cs="Arial"/>
          <w:sz w:val="21"/>
          <w:szCs w:val="21"/>
        </w:rPr>
        <w:t xml:space="preserve">collaborative </w:t>
      </w:r>
      <w:r w:rsidR="008C5762" w:rsidRPr="00E7634D">
        <w:rPr>
          <w:rFonts w:ascii="Arial" w:hAnsi="Arial" w:cs="Arial"/>
          <w:sz w:val="21"/>
          <w:szCs w:val="21"/>
        </w:rPr>
        <w:t>research conducted by University with Company.</w:t>
      </w:r>
    </w:p>
    <w:p w14:paraId="3075D8D4" w14:textId="52140796" w:rsidR="00742EE5" w:rsidRPr="00E7634D" w:rsidRDefault="00742EE5"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sz w:val="21"/>
          <w:szCs w:val="21"/>
        </w:rPr>
        <w:t>No Company On-Site Access to University Facilities</w:t>
      </w:r>
      <w:r w:rsidRPr="00E7634D">
        <w:rPr>
          <w:rFonts w:ascii="Arial" w:hAnsi="Arial" w:cs="Arial"/>
          <w:bCs/>
          <w:sz w:val="21"/>
          <w:szCs w:val="21"/>
        </w:rPr>
        <w:t>:</w:t>
      </w:r>
      <w:r w:rsidRPr="00E7634D">
        <w:rPr>
          <w:rFonts w:ascii="Arial" w:hAnsi="Arial" w:cs="Arial"/>
          <w:sz w:val="21"/>
          <w:szCs w:val="21"/>
        </w:rPr>
        <w:t xml:space="preserve"> Notwithstanding anything to the contrary herein, including those terms and conditions in EXHIBIT </w:t>
      </w:r>
      <w:r w:rsidR="008B6AEE" w:rsidRPr="00E7634D">
        <w:rPr>
          <w:rFonts w:ascii="Arial" w:hAnsi="Arial" w:cs="Arial"/>
          <w:sz w:val="21"/>
          <w:szCs w:val="21"/>
        </w:rPr>
        <w:t>1</w:t>
      </w:r>
      <w:r w:rsidRPr="00E7634D">
        <w:rPr>
          <w:rFonts w:ascii="Arial" w:hAnsi="Arial" w:cs="Arial"/>
          <w:sz w:val="21"/>
          <w:szCs w:val="21"/>
        </w:rPr>
        <w:t xml:space="preserve">, this Agreement does not permit Company, including Company </w:t>
      </w:r>
      <w:r w:rsidR="00312F8F">
        <w:rPr>
          <w:rFonts w:ascii="Arial" w:hAnsi="Arial" w:cs="Arial"/>
          <w:sz w:val="21"/>
          <w:szCs w:val="21"/>
        </w:rPr>
        <w:t>Personnel</w:t>
      </w:r>
      <w:r w:rsidRPr="00E7634D">
        <w:rPr>
          <w:rFonts w:ascii="Arial" w:hAnsi="Arial" w:cs="Arial"/>
          <w:sz w:val="21"/>
          <w:szCs w:val="21"/>
        </w:rPr>
        <w:t>, to physically access and/or use University facilities.</w:t>
      </w:r>
    </w:p>
    <w:p w14:paraId="23F8D423" w14:textId="4B67E64B" w:rsidR="007B115F" w:rsidRPr="00E7634D" w:rsidRDefault="007B115F"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Company Responsible for Compliance with Laws and Regulations</w:t>
      </w:r>
      <w:r w:rsidR="00121964" w:rsidRPr="00E7634D">
        <w:rPr>
          <w:rFonts w:ascii="Arial" w:hAnsi="Arial" w:cs="Arial"/>
          <w:sz w:val="21"/>
          <w:szCs w:val="21"/>
        </w:rPr>
        <w:t xml:space="preserve">: </w:t>
      </w:r>
      <w:r w:rsidRPr="00E7634D">
        <w:rPr>
          <w:rFonts w:ascii="Arial" w:hAnsi="Arial" w:cs="Arial"/>
          <w:sz w:val="21"/>
          <w:szCs w:val="21"/>
        </w:rPr>
        <w:t xml:space="preserve">Company agrees that University will not perform </w:t>
      </w:r>
      <w:r w:rsidR="008F0AC2" w:rsidRPr="00E7634D">
        <w:rPr>
          <w:rFonts w:ascii="Arial" w:hAnsi="Arial" w:cs="Arial"/>
          <w:sz w:val="21"/>
          <w:szCs w:val="21"/>
        </w:rPr>
        <w:t>Services</w:t>
      </w:r>
      <w:r w:rsidRPr="00E7634D">
        <w:rPr>
          <w:rFonts w:ascii="Arial" w:hAnsi="Arial" w:cs="Arial"/>
          <w:sz w:val="21"/>
          <w:szCs w:val="21"/>
        </w:rPr>
        <w:t xml:space="preserve"> in compliance with current Good Manufacturing Practices (21 CFR Parts 210 and 211) or Good Laboratory Practices for Non-Clinical Laboratory Studies (21 CFR Parts 58),</w:t>
      </w:r>
      <w:r w:rsidR="00642543">
        <w:rPr>
          <w:rFonts w:ascii="Arial" w:hAnsi="Arial" w:cs="Arial"/>
          <w:sz w:val="21"/>
          <w:szCs w:val="21"/>
        </w:rPr>
        <w:t xml:space="preserve"> or as a reference laboratory (</w:t>
      </w:r>
      <w:r w:rsidR="00642543" w:rsidRPr="00642543">
        <w:rPr>
          <w:rFonts w:ascii="Arial" w:hAnsi="Arial" w:cs="Arial"/>
          <w:sz w:val="21"/>
          <w:szCs w:val="21"/>
        </w:rPr>
        <w:t>§1833(h)(5)(A)(ii) of the Social Security Act</w:t>
      </w:r>
      <w:r w:rsidR="00642543">
        <w:rPr>
          <w:rFonts w:ascii="Arial" w:hAnsi="Arial" w:cs="Arial"/>
          <w:sz w:val="21"/>
          <w:szCs w:val="21"/>
        </w:rPr>
        <w:t>)</w:t>
      </w:r>
      <w:r w:rsidR="000065CF">
        <w:rPr>
          <w:rFonts w:ascii="Arial" w:hAnsi="Arial" w:cs="Arial"/>
          <w:sz w:val="21"/>
          <w:szCs w:val="21"/>
        </w:rPr>
        <w:t xml:space="preserve"> or other Services for which billing will be submitted to any agency of the state or federal government</w:t>
      </w:r>
      <w:r w:rsidR="00642543">
        <w:rPr>
          <w:rFonts w:ascii="Arial" w:hAnsi="Arial" w:cs="Arial"/>
          <w:sz w:val="21"/>
          <w:szCs w:val="21"/>
        </w:rPr>
        <w:t xml:space="preserve">, </w:t>
      </w:r>
      <w:r w:rsidR="000065CF">
        <w:rPr>
          <w:rFonts w:ascii="Arial" w:hAnsi="Arial" w:cs="Arial"/>
          <w:sz w:val="21"/>
          <w:szCs w:val="21"/>
        </w:rPr>
        <w:t>n</w:t>
      </w:r>
      <w:r w:rsidR="00642543">
        <w:rPr>
          <w:rFonts w:ascii="Arial" w:hAnsi="Arial" w:cs="Arial"/>
          <w:sz w:val="21"/>
          <w:szCs w:val="21"/>
        </w:rPr>
        <w:t>or any Services</w:t>
      </w:r>
      <w:r w:rsidR="000065CF">
        <w:rPr>
          <w:rFonts w:ascii="Arial" w:hAnsi="Arial" w:cs="Arial"/>
          <w:sz w:val="21"/>
          <w:szCs w:val="21"/>
        </w:rPr>
        <w:t xml:space="preserve"> for which CLIA certification or CLIA waiver is required,</w:t>
      </w:r>
      <w:r w:rsidRPr="00E7634D">
        <w:rPr>
          <w:rFonts w:ascii="Arial" w:hAnsi="Arial" w:cs="Arial"/>
          <w:sz w:val="21"/>
          <w:szCs w:val="21"/>
        </w:rPr>
        <w:t xml:space="preserve"> and that University is not a </w:t>
      </w:r>
      <w:r w:rsidR="00EC0994" w:rsidRPr="00E7634D">
        <w:rPr>
          <w:rFonts w:ascii="Arial" w:hAnsi="Arial" w:cs="Arial"/>
          <w:sz w:val="21"/>
          <w:szCs w:val="21"/>
        </w:rPr>
        <w:t>"</w:t>
      </w:r>
      <w:r w:rsidRPr="00E7634D">
        <w:rPr>
          <w:rFonts w:ascii="Arial" w:hAnsi="Arial" w:cs="Arial"/>
          <w:sz w:val="21"/>
          <w:szCs w:val="21"/>
        </w:rPr>
        <w:t>sponsor</w:t>
      </w:r>
      <w:r w:rsidR="00EC0994" w:rsidRPr="00E7634D">
        <w:rPr>
          <w:rFonts w:ascii="Arial" w:hAnsi="Arial" w:cs="Arial"/>
          <w:sz w:val="21"/>
          <w:szCs w:val="21"/>
        </w:rPr>
        <w:t>"</w:t>
      </w:r>
      <w:r w:rsidRPr="00E7634D">
        <w:rPr>
          <w:rFonts w:ascii="Arial" w:hAnsi="Arial" w:cs="Arial"/>
          <w:sz w:val="21"/>
          <w:szCs w:val="21"/>
        </w:rPr>
        <w:t xml:space="preserve"> (as defined in 21 C.F.R. § 58.3(f)), a </w:t>
      </w:r>
      <w:r w:rsidR="00EC0994" w:rsidRPr="00E7634D">
        <w:rPr>
          <w:rFonts w:ascii="Arial" w:hAnsi="Arial" w:cs="Arial"/>
          <w:sz w:val="21"/>
          <w:szCs w:val="21"/>
        </w:rPr>
        <w:t>"</w:t>
      </w:r>
      <w:r w:rsidRPr="00E7634D">
        <w:rPr>
          <w:rFonts w:ascii="Arial" w:hAnsi="Arial" w:cs="Arial"/>
          <w:sz w:val="21"/>
          <w:szCs w:val="21"/>
        </w:rPr>
        <w:t>testing facility</w:t>
      </w:r>
      <w:r w:rsidR="00EC0994" w:rsidRPr="00E7634D">
        <w:rPr>
          <w:rFonts w:ascii="Arial" w:hAnsi="Arial" w:cs="Arial"/>
          <w:sz w:val="21"/>
          <w:szCs w:val="21"/>
        </w:rPr>
        <w:t>"</w:t>
      </w:r>
      <w:r w:rsidRPr="00E7634D">
        <w:rPr>
          <w:rFonts w:ascii="Arial" w:hAnsi="Arial" w:cs="Arial"/>
          <w:sz w:val="21"/>
          <w:szCs w:val="21"/>
        </w:rPr>
        <w:t xml:space="preserve"> (as defined in 21 C.F.R. § 58.3(g)) or an </w:t>
      </w:r>
      <w:r w:rsidR="00EC0994" w:rsidRPr="00E7634D">
        <w:rPr>
          <w:rFonts w:ascii="Arial" w:hAnsi="Arial" w:cs="Arial"/>
          <w:sz w:val="21"/>
          <w:szCs w:val="21"/>
        </w:rPr>
        <w:t>"</w:t>
      </w:r>
      <w:r w:rsidRPr="00E7634D">
        <w:rPr>
          <w:rFonts w:ascii="Arial" w:hAnsi="Arial" w:cs="Arial"/>
          <w:sz w:val="21"/>
          <w:szCs w:val="21"/>
        </w:rPr>
        <w:t>investigator</w:t>
      </w:r>
      <w:r w:rsidR="00EC0994" w:rsidRPr="00E7634D">
        <w:rPr>
          <w:rFonts w:ascii="Arial" w:hAnsi="Arial" w:cs="Arial"/>
          <w:sz w:val="21"/>
          <w:szCs w:val="21"/>
        </w:rPr>
        <w:t>"</w:t>
      </w:r>
      <w:r w:rsidRPr="00E7634D">
        <w:rPr>
          <w:rFonts w:ascii="Arial" w:hAnsi="Arial" w:cs="Arial"/>
          <w:sz w:val="21"/>
          <w:szCs w:val="21"/>
        </w:rPr>
        <w:t xml:space="preserve"> (as defined in 21 C.F.R. § 312.3), and is not intended to be a </w:t>
      </w:r>
      <w:r w:rsidR="00EC0994" w:rsidRPr="00E7634D">
        <w:rPr>
          <w:rFonts w:ascii="Arial" w:hAnsi="Arial" w:cs="Arial"/>
          <w:sz w:val="21"/>
          <w:szCs w:val="21"/>
        </w:rPr>
        <w:t>"</w:t>
      </w:r>
      <w:r w:rsidRPr="00E7634D">
        <w:rPr>
          <w:rFonts w:ascii="Arial" w:hAnsi="Arial" w:cs="Arial"/>
          <w:sz w:val="21"/>
          <w:szCs w:val="21"/>
        </w:rPr>
        <w:t>contract research organization</w:t>
      </w:r>
      <w:r w:rsidR="00EC0994" w:rsidRPr="00E7634D">
        <w:rPr>
          <w:rFonts w:ascii="Arial" w:hAnsi="Arial" w:cs="Arial"/>
          <w:sz w:val="21"/>
          <w:szCs w:val="21"/>
        </w:rPr>
        <w:t>"</w:t>
      </w:r>
      <w:r w:rsidRPr="00E7634D">
        <w:rPr>
          <w:rFonts w:ascii="Arial" w:hAnsi="Arial" w:cs="Arial"/>
          <w:sz w:val="21"/>
          <w:szCs w:val="21"/>
        </w:rPr>
        <w:t xml:space="preserve"> (as defined in 21 C.F.R. § 312.3) for any purpose under FDA regulations or guidelines. </w:t>
      </w:r>
      <w:r w:rsidR="004C4913" w:rsidRPr="00E7634D">
        <w:rPr>
          <w:rFonts w:ascii="Arial" w:hAnsi="Arial" w:cs="Arial"/>
          <w:sz w:val="21"/>
          <w:szCs w:val="21"/>
        </w:rPr>
        <w:t xml:space="preserve">Company agrees that it is solely responsible for full compliance with any legal and regulatory requirements and the terms and conditions of any funding source pertaining to </w:t>
      </w:r>
      <w:r w:rsidR="008F0AC2" w:rsidRPr="00E7634D">
        <w:rPr>
          <w:rFonts w:ascii="Arial" w:hAnsi="Arial" w:cs="Arial"/>
          <w:sz w:val="21"/>
          <w:szCs w:val="21"/>
        </w:rPr>
        <w:t>Services</w:t>
      </w:r>
      <w:r w:rsidR="004C4913" w:rsidRPr="00E7634D">
        <w:rPr>
          <w:rFonts w:ascii="Arial" w:hAnsi="Arial" w:cs="Arial"/>
          <w:sz w:val="21"/>
          <w:szCs w:val="21"/>
        </w:rPr>
        <w:t xml:space="preserve">. Company represents and warrants that it has acted and will act in full compliance with all applicable laws, regulations, and the terms and conditions of any funding source pertaining to </w:t>
      </w:r>
      <w:r w:rsidR="008F0AC2" w:rsidRPr="00E7634D">
        <w:rPr>
          <w:rFonts w:ascii="Arial" w:hAnsi="Arial" w:cs="Arial"/>
          <w:sz w:val="21"/>
          <w:szCs w:val="21"/>
        </w:rPr>
        <w:t>Services</w:t>
      </w:r>
      <w:r w:rsidR="004C4913" w:rsidRPr="00E7634D">
        <w:rPr>
          <w:rFonts w:ascii="Arial" w:hAnsi="Arial" w:cs="Arial"/>
          <w:sz w:val="21"/>
          <w:szCs w:val="21"/>
        </w:rPr>
        <w:t>.</w:t>
      </w:r>
    </w:p>
    <w:p w14:paraId="5C719A24" w14:textId="54DE2AB6" w:rsidR="00FE46DA" w:rsidRPr="00E7634D" w:rsidRDefault="00742EE5" w:rsidP="006A7642">
      <w:pPr>
        <w:pStyle w:val="ListParagraph"/>
        <w:numPr>
          <w:ilvl w:val="0"/>
          <w:numId w:val="3"/>
        </w:numPr>
        <w:spacing w:after="120" w:line="276" w:lineRule="auto"/>
        <w:contextualSpacing w:val="0"/>
        <w:jc w:val="both"/>
        <w:rPr>
          <w:rFonts w:ascii="Arial" w:hAnsi="Arial" w:cs="Arial"/>
          <w:b/>
          <w:bCs/>
          <w:sz w:val="21"/>
          <w:szCs w:val="21"/>
        </w:rPr>
      </w:pPr>
      <w:bookmarkStart w:id="2" w:name="_Ref130839454"/>
      <w:r w:rsidRPr="00E7634D">
        <w:rPr>
          <w:rFonts w:ascii="Arial" w:hAnsi="Arial" w:cs="Arial"/>
          <w:b/>
          <w:bCs/>
          <w:sz w:val="21"/>
          <w:szCs w:val="21"/>
        </w:rPr>
        <w:t>Deliverables</w:t>
      </w:r>
      <w:bookmarkEnd w:id="2"/>
    </w:p>
    <w:p w14:paraId="643A6A54" w14:textId="52FC8A81" w:rsidR="00FE46DA" w:rsidRPr="00E7634D" w:rsidRDefault="00FE46DA" w:rsidP="00CB2660">
      <w:pPr>
        <w:pStyle w:val="ListParagraph"/>
        <w:numPr>
          <w:ilvl w:val="1"/>
          <w:numId w:val="3"/>
        </w:numPr>
        <w:spacing w:after="120" w:line="276" w:lineRule="auto"/>
        <w:contextualSpacing w:val="0"/>
        <w:jc w:val="both"/>
        <w:rPr>
          <w:rFonts w:ascii="Arial" w:hAnsi="Arial" w:cs="Arial"/>
          <w:b/>
          <w:bCs/>
          <w:sz w:val="21"/>
          <w:szCs w:val="21"/>
        </w:rPr>
      </w:pPr>
      <w:r w:rsidRPr="00E7634D">
        <w:rPr>
          <w:rFonts w:ascii="Arial" w:hAnsi="Arial" w:cs="Arial"/>
          <w:b/>
          <w:bCs/>
          <w:sz w:val="21"/>
          <w:szCs w:val="21"/>
        </w:rPr>
        <w:t xml:space="preserve">Ownership of Deliverables: </w:t>
      </w:r>
      <w:r w:rsidR="00742EE5" w:rsidRPr="00E7634D">
        <w:rPr>
          <w:rFonts w:ascii="Arial" w:hAnsi="Arial" w:cs="Arial"/>
          <w:sz w:val="21"/>
          <w:szCs w:val="21"/>
        </w:rPr>
        <w:t xml:space="preserve">Subject </w:t>
      </w:r>
      <w:r w:rsidR="00742EE5" w:rsidRPr="00E7634D">
        <w:rPr>
          <w:rFonts w:ascii="Arial" w:hAnsi="Arial" w:cs="Arial"/>
          <w:bCs/>
          <w:sz w:val="21"/>
          <w:szCs w:val="21"/>
        </w:rPr>
        <w:t xml:space="preserve">to </w:t>
      </w:r>
      <w:r w:rsidR="006A7642">
        <w:rPr>
          <w:rFonts w:ascii="Arial" w:hAnsi="Arial" w:cs="Arial"/>
          <w:bCs/>
          <w:sz w:val="21"/>
          <w:szCs w:val="21"/>
        </w:rPr>
        <w:t>Section</w:t>
      </w:r>
      <w:r w:rsidR="00FA4C33">
        <w:rPr>
          <w:rFonts w:ascii="Arial" w:hAnsi="Arial" w:cs="Arial"/>
          <w:bCs/>
          <w:sz w:val="21"/>
          <w:szCs w:val="21"/>
        </w:rPr>
        <w:t xml:space="preserve"> </w:t>
      </w:r>
      <w:r w:rsidR="00FA4C33">
        <w:rPr>
          <w:rFonts w:ascii="Arial" w:hAnsi="Arial" w:cs="Arial"/>
          <w:bCs/>
          <w:sz w:val="21"/>
          <w:szCs w:val="21"/>
        </w:rPr>
        <w:fldChar w:fldCharType="begin"/>
      </w:r>
      <w:r w:rsidR="00FA4C33">
        <w:rPr>
          <w:rFonts w:ascii="Arial" w:hAnsi="Arial" w:cs="Arial"/>
          <w:bCs/>
          <w:sz w:val="21"/>
          <w:szCs w:val="21"/>
        </w:rPr>
        <w:instrText xml:space="preserve"> REF _Ref130834391 \w \h </w:instrText>
      </w:r>
      <w:r w:rsidR="00FA4C33">
        <w:rPr>
          <w:rFonts w:ascii="Arial" w:hAnsi="Arial" w:cs="Arial"/>
          <w:bCs/>
          <w:sz w:val="21"/>
          <w:szCs w:val="21"/>
        </w:rPr>
      </w:r>
      <w:r w:rsidR="00FA4C33">
        <w:rPr>
          <w:rFonts w:ascii="Arial" w:hAnsi="Arial" w:cs="Arial"/>
          <w:bCs/>
          <w:sz w:val="21"/>
          <w:szCs w:val="21"/>
        </w:rPr>
        <w:fldChar w:fldCharType="separate"/>
      </w:r>
      <w:r w:rsidR="00FA4C33">
        <w:rPr>
          <w:rFonts w:ascii="Arial" w:hAnsi="Arial" w:cs="Arial"/>
          <w:bCs/>
          <w:sz w:val="21"/>
          <w:szCs w:val="21"/>
        </w:rPr>
        <w:t>2</w:t>
      </w:r>
      <w:r w:rsidR="00FA4C33">
        <w:rPr>
          <w:rFonts w:ascii="Arial" w:hAnsi="Arial" w:cs="Arial"/>
          <w:bCs/>
          <w:sz w:val="21"/>
          <w:szCs w:val="21"/>
        </w:rPr>
        <w:fldChar w:fldCharType="end"/>
      </w:r>
      <w:r w:rsidR="00742EE5" w:rsidRPr="00E7634D">
        <w:rPr>
          <w:rFonts w:ascii="Arial" w:hAnsi="Arial" w:cs="Arial"/>
          <w:bCs/>
          <w:sz w:val="21"/>
          <w:szCs w:val="21"/>
        </w:rPr>
        <w:t xml:space="preserve">, Company shall own all Deliverables upon payment of </w:t>
      </w:r>
      <w:r w:rsidR="00FA4C33">
        <w:rPr>
          <w:rFonts w:ascii="Arial" w:hAnsi="Arial" w:cs="Arial"/>
          <w:bCs/>
          <w:sz w:val="21"/>
          <w:szCs w:val="21"/>
        </w:rPr>
        <w:t>Service</w:t>
      </w:r>
      <w:r w:rsidR="00FA4C33" w:rsidRPr="00E7634D">
        <w:rPr>
          <w:rFonts w:ascii="Arial" w:hAnsi="Arial" w:cs="Arial"/>
          <w:bCs/>
          <w:sz w:val="21"/>
          <w:szCs w:val="21"/>
        </w:rPr>
        <w:t xml:space="preserve"> </w:t>
      </w:r>
      <w:r w:rsidR="00742EE5" w:rsidRPr="00E7634D">
        <w:rPr>
          <w:rFonts w:ascii="Arial" w:hAnsi="Arial" w:cs="Arial"/>
          <w:bCs/>
          <w:sz w:val="21"/>
          <w:szCs w:val="21"/>
        </w:rPr>
        <w:t xml:space="preserve">Fees (as defined in </w:t>
      </w:r>
      <w:r w:rsidR="00FA4C33">
        <w:rPr>
          <w:rFonts w:ascii="Arial" w:hAnsi="Arial" w:cs="Arial"/>
          <w:bCs/>
          <w:sz w:val="21"/>
          <w:szCs w:val="21"/>
        </w:rPr>
        <w:t xml:space="preserve">Section </w:t>
      </w:r>
      <w:r w:rsidR="00FA4C33">
        <w:rPr>
          <w:rFonts w:ascii="Arial" w:hAnsi="Arial" w:cs="Arial"/>
          <w:bCs/>
          <w:sz w:val="21"/>
          <w:szCs w:val="21"/>
        </w:rPr>
        <w:fldChar w:fldCharType="begin"/>
      </w:r>
      <w:r w:rsidR="00FA4C33">
        <w:rPr>
          <w:rFonts w:ascii="Arial" w:hAnsi="Arial" w:cs="Arial"/>
          <w:bCs/>
          <w:sz w:val="21"/>
          <w:szCs w:val="21"/>
        </w:rPr>
        <w:instrText xml:space="preserve"> REF _Ref130834457 \w \h </w:instrText>
      </w:r>
      <w:r w:rsidR="00FA4C33">
        <w:rPr>
          <w:rFonts w:ascii="Arial" w:hAnsi="Arial" w:cs="Arial"/>
          <w:bCs/>
          <w:sz w:val="21"/>
          <w:szCs w:val="21"/>
        </w:rPr>
      </w:r>
      <w:r w:rsidR="00FA4C33">
        <w:rPr>
          <w:rFonts w:ascii="Arial" w:hAnsi="Arial" w:cs="Arial"/>
          <w:bCs/>
          <w:sz w:val="21"/>
          <w:szCs w:val="21"/>
        </w:rPr>
        <w:fldChar w:fldCharType="separate"/>
      </w:r>
      <w:r w:rsidR="00FA4C33">
        <w:rPr>
          <w:rFonts w:ascii="Arial" w:hAnsi="Arial" w:cs="Arial"/>
          <w:bCs/>
          <w:sz w:val="21"/>
          <w:szCs w:val="21"/>
        </w:rPr>
        <w:t>6</w:t>
      </w:r>
      <w:r w:rsidR="00FA4C33">
        <w:rPr>
          <w:rFonts w:ascii="Arial" w:hAnsi="Arial" w:cs="Arial"/>
          <w:bCs/>
          <w:sz w:val="21"/>
          <w:szCs w:val="21"/>
        </w:rPr>
        <w:fldChar w:fldCharType="end"/>
      </w:r>
      <w:r w:rsidR="00742EE5" w:rsidRPr="00E7634D">
        <w:rPr>
          <w:rFonts w:ascii="Arial" w:hAnsi="Arial" w:cs="Arial"/>
          <w:bCs/>
          <w:sz w:val="21"/>
          <w:szCs w:val="21"/>
        </w:rPr>
        <w:t xml:space="preserve">). University shall submit Deliverables to Company in accordance with the due dates established in </w:t>
      </w:r>
      <w:r w:rsidR="008B6AEE" w:rsidRPr="00E7634D">
        <w:rPr>
          <w:rFonts w:ascii="Arial" w:hAnsi="Arial" w:cs="Arial"/>
          <w:bCs/>
          <w:sz w:val="21"/>
          <w:szCs w:val="21"/>
        </w:rPr>
        <w:t>SCHEDULE</w:t>
      </w:r>
      <w:r w:rsidR="00742EE5" w:rsidRPr="00E7634D">
        <w:rPr>
          <w:rFonts w:ascii="Arial" w:hAnsi="Arial" w:cs="Arial"/>
          <w:bCs/>
          <w:sz w:val="21"/>
          <w:szCs w:val="21"/>
        </w:rPr>
        <w:t xml:space="preserve"> </w:t>
      </w:r>
      <w:r w:rsidR="008B6AEE" w:rsidRPr="00E7634D">
        <w:rPr>
          <w:rFonts w:ascii="Arial" w:hAnsi="Arial" w:cs="Arial"/>
          <w:bCs/>
          <w:sz w:val="21"/>
          <w:szCs w:val="21"/>
        </w:rPr>
        <w:t>A</w:t>
      </w:r>
      <w:r w:rsidR="00742EE5" w:rsidRPr="00E7634D">
        <w:rPr>
          <w:rFonts w:ascii="Arial" w:hAnsi="Arial" w:cs="Arial"/>
          <w:bCs/>
          <w:sz w:val="21"/>
          <w:szCs w:val="21"/>
        </w:rPr>
        <w:t>.</w:t>
      </w:r>
      <w:r w:rsidR="00D146DF" w:rsidRPr="00E7634D">
        <w:rPr>
          <w:rFonts w:ascii="Arial" w:hAnsi="Arial" w:cs="Arial"/>
          <w:bCs/>
          <w:sz w:val="21"/>
          <w:szCs w:val="21"/>
        </w:rPr>
        <w:t xml:space="preserve"> </w:t>
      </w:r>
    </w:p>
    <w:p w14:paraId="4E3861F9" w14:textId="626A8840" w:rsidR="00742EE5" w:rsidRPr="00E7634D" w:rsidRDefault="00FE46DA" w:rsidP="00CB2660">
      <w:pPr>
        <w:pStyle w:val="ListParagraph"/>
        <w:numPr>
          <w:ilvl w:val="1"/>
          <w:numId w:val="3"/>
        </w:numPr>
        <w:spacing w:after="120" w:line="276" w:lineRule="auto"/>
        <w:contextualSpacing w:val="0"/>
        <w:jc w:val="both"/>
        <w:rPr>
          <w:rFonts w:ascii="Arial" w:hAnsi="Arial" w:cs="Arial"/>
          <w:b/>
          <w:bCs/>
          <w:sz w:val="21"/>
          <w:szCs w:val="21"/>
        </w:rPr>
      </w:pPr>
      <w:r w:rsidRPr="00E7634D">
        <w:rPr>
          <w:rFonts w:ascii="Arial" w:hAnsi="Arial" w:cs="Arial"/>
          <w:b/>
          <w:bCs/>
          <w:sz w:val="21"/>
          <w:szCs w:val="21"/>
        </w:rPr>
        <w:t>University Use of Data:</w:t>
      </w:r>
      <w:r w:rsidRPr="00E7634D">
        <w:rPr>
          <w:rFonts w:ascii="Arial" w:hAnsi="Arial" w:cs="Arial"/>
          <w:bCs/>
          <w:sz w:val="21"/>
          <w:szCs w:val="21"/>
        </w:rPr>
        <w:t xml:space="preserve"> </w:t>
      </w:r>
      <w:r w:rsidR="00D146DF" w:rsidRPr="00E7634D">
        <w:rPr>
          <w:rFonts w:ascii="Arial" w:hAnsi="Arial" w:cs="Arial"/>
          <w:bCs/>
          <w:sz w:val="21"/>
          <w:szCs w:val="21"/>
        </w:rPr>
        <w:t xml:space="preserve"> </w:t>
      </w:r>
      <w:r w:rsidRPr="00E7634D">
        <w:rPr>
          <w:rFonts w:ascii="Arial" w:hAnsi="Arial" w:cs="Arial"/>
          <w:bCs/>
          <w:sz w:val="21"/>
          <w:szCs w:val="21"/>
        </w:rPr>
        <w:t>Unless otherwise agreed in writing by the Parties, d</w:t>
      </w:r>
      <w:r w:rsidR="00D146DF" w:rsidRPr="00E7634D">
        <w:rPr>
          <w:rFonts w:ascii="Arial" w:hAnsi="Arial" w:cs="Arial"/>
          <w:bCs/>
          <w:sz w:val="21"/>
          <w:szCs w:val="21"/>
        </w:rPr>
        <w:t>ata generated in the direct performance of the Services will belong to Company and will not be used by University for other purposes.</w:t>
      </w:r>
    </w:p>
    <w:p w14:paraId="1F83E789" w14:textId="6A195B10" w:rsidR="00B6684A" w:rsidRPr="00E7634D" w:rsidRDefault="00585D13" w:rsidP="00D83647">
      <w:pPr>
        <w:pStyle w:val="ListParagraph"/>
        <w:numPr>
          <w:ilvl w:val="0"/>
          <w:numId w:val="3"/>
        </w:numPr>
        <w:spacing w:after="120" w:line="276" w:lineRule="auto"/>
        <w:contextualSpacing w:val="0"/>
        <w:jc w:val="both"/>
        <w:rPr>
          <w:rFonts w:ascii="Arial" w:hAnsi="Arial" w:cs="Arial"/>
          <w:b/>
          <w:bCs/>
          <w:sz w:val="21"/>
          <w:szCs w:val="21"/>
        </w:rPr>
      </w:pPr>
      <w:bookmarkStart w:id="3" w:name="_Ref130836532"/>
      <w:r w:rsidRPr="00E7634D">
        <w:rPr>
          <w:rFonts w:ascii="Arial" w:hAnsi="Arial" w:cs="Arial"/>
          <w:b/>
          <w:bCs/>
          <w:sz w:val="21"/>
          <w:szCs w:val="21"/>
        </w:rPr>
        <w:lastRenderedPageBreak/>
        <w:t>Material</w:t>
      </w:r>
      <w:bookmarkEnd w:id="3"/>
    </w:p>
    <w:p w14:paraId="565F41E1" w14:textId="4EBF8514" w:rsidR="00585D13" w:rsidRPr="00E7634D" w:rsidRDefault="00585D13"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Materials Supplied</w:t>
      </w:r>
      <w:r w:rsidR="002412E9" w:rsidRPr="00E7634D">
        <w:rPr>
          <w:rFonts w:ascii="Arial" w:hAnsi="Arial" w:cs="Arial"/>
          <w:b/>
          <w:bCs/>
          <w:sz w:val="21"/>
          <w:szCs w:val="21"/>
        </w:rPr>
        <w:t xml:space="preserve"> by Company</w:t>
      </w:r>
      <w:r w:rsidR="004F60C9" w:rsidRPr="00E7634D">
        <w:rPr>
          <w:rFonts w:ascii="Arial" w:hAnsi="Arial" w:cs="Arial"/>
          <w:sz w:val="21"/>
          <w:szCs w:val="21"/>
        </w:rPr>
        <w:t xml:space="preserve">: </w:t>
      </w:r>
      <w:r w:rsidRPr="00E7634D">
        <w:rPr>
          <w:rFonts w:ascii="Arial" w:hAnsi="Arial" w:cs="Arial"/>
          <w:sz w:val="21"/>
          <w:szCs w:val="21"/>
        </w:rPr>
        <w:t xml:space="preserve">In the event </w:t>
      </w:r>
      <w:r w:rsidR="002412E9" w:rsidRPr="00E7634D">
        <w:rPr>
          <w:rFonts w:ascii="Arial" w:hAnsi="Arial" w:cs="Arial"/>
          <w:sz w:val="21"/>
          <w:szCs w:val="21"/>
        </w:rPr>
        <w:t>Services require Company to furnish or supply University with parts, goods, data, specifications, components, programs, practices, methods, export materials (if approved by the University pursuant to</w:t>
      </w:r>
      <w:r w:rsidR="00D83647">
        <w:rPr>
          <w:rFonts w:ascii="Arial" w:hAnsi="Arial" w:cs="Arial"/>
          <w:sz w:val="21"/>
          <w:szCs w:val="21"/>
        </w:rPr>
        <w:t xml:space="preserve"> this</w:t>
      </w:r>
      <w:r w:rsidR="002412E9" w:rsidRPr="00E7634D">
        <w:rPr>
          <w:rFonts w:ascii="Arial" w:hAnsi="Arial" w:cs="Arial"/>
          <w:sz w:val="21"/>
          <w:szCs w:val="21"/>
        </w:rPr>
        <w:t xml:space="preserve"> Agreement), or other property such materials will be identified in </w:t>
      </w:r>
      <w:r w:rsidR="008B6AEE" w:rsidRPr="00E7634D">
        <w:rPr>
          <w:rFonts w:ascii="Arial" w:hAnsi="Arial" w:cs="Arial"/>
          <w:sz w:val="21"/>
          <w:szCs w:val="21"/>
        </w:rPr>
        <w:t>SCHEDULE</w:t>
      </w:r>
      <w:r w:rsidR="002412E9" w:rsidRPr="00E7634D">
        <w:rPr>
          <w:rFonts w:ascii="Arial" w:hAnsi="Arial" w:cs="Arial"/>
          <w:sz w:val="21"/>
          <w:szCs w:val="21"/>
        </w:rPr>
        <w:t xml:space="preserve"> </w:t>
      </w:r>
      <w:r w:rsidR="008B6AEE" w:rsidRPr="00E7634D">
        <w:rPr>
          <w:rFonts w:ascii="Arial" w:hAnsi="Arial" w:cs="Arial"/>
          <w:sz w:val="21"/>
          <w:szCs w:val="21"/>
        </w:rPr>
        <w:t>A</w:t>
      </w:r>
      <w:r w:rsidR="002412E9" w:rsidRPr="00E7634D">
        <w:rPr>
          <w:rFonts w:ascii="Arial" w:hAnsi="Arial" w:cs="Arial"/>
          <w:sz w:val="21"/>
          <w:szCs w:val="21"/>
        </w:rPr>
        <w:t xml:space="preserve"> and provided by Company to University in a timely and secure manner so as to allow University to meet its commitments under </w:t>
      </w:r>
      <w:r w:rsidR="00AA7E4E">
        <w:rPr>
          <w:rFonts w:ascii="Arial" w:hAnsi="Arial" w:cs="Arial"/>
          <w:sz w:val="21"/>
          <w:szCs w:val="21"/>
        </w:rPr>
        <w:t xml:space="preserve">the </w:t>
      </w:r>
      <w:r w:rsidR="002412E9" w:rsidRPr="00E7634D">
        <w:rPr>
          <w:rFonts w:ascii="Arial" w:hAnsi="Arial" w:cs="Arial"/>
          <w:sz w:val="21"/>
          <w:szCs w:val="21"/>
        </w:rPr>
        <w:t>Agreement (</w:t>
      </w:r>
      <w:r w:rsidR="00EC0994" w:rsidRPr="00E7634D">
        <w:rPr>
          <w:rFonts w:ascii="Arial" w:hAnsi="Arial" w:cs="Arial"/>
          <w:b/>
          <w:sz w:val="21"/>
          <w:szCs w:val="21"/>
        </w:rPr>
        <w:t>"</w:t>
      </w:r>
      <w:r w:rsidR="002412E9" w:rsidRPr="00E7634D">
        <w:rPr>
          <w:rFonts w:ascii="Arial" w:hAnsi="Arial" w:cs="Arial"/>
          <w:b/>
          <w:sz w:val="21"/>
          <w:szCs w:val="21"/>
        </w:rPr>
        <w:t>Company Materials</w:t>
      </w:r>
      <w:r w:rsidR="00EC0994" w:rsidRPr="00E7634D">
        <w:rPr>
          <w:rFonts w:ascii="Arial" w:hAnsi="Arial" w:cs="Arial"/>
          <w:b/>
          <w:sz w:val="21"/>
          <w:szCs w:val="21"/>
        </w:rPr>
        <w:t>"</w:t>
      </w:r>
      <w:r w:rsidR="002412E9" w:rsidRPr="00E7634D">
        <w:rPr>
          <w:rFonts w:ascii="Arial" w:hAnsi="Arial" w:cs="Arial"/>
          <w:sz w:val="21"/>
          <w:szCs w:val="21"/>
        </w:rPr>
        <w:t xml:space="preserve">). </w:t>
      </w:r>
      <w:r w:rsidR="006A6420" w:rsidRPr="00E7634D">
        <w:rPr>
          <w:rFonts w:ascii="Arial" w:hAnsi="Arial" w:cs="Arial"/>
          <w:sz w:val="21"/>
          <w:szCs w:val="21"/>
        </w:rPr>
        <w:t xml:space="preserve">Provision of Company Materials to University has no impact on Company’s ownership of Company Materials. </w:t>
      </w:r>
      <w:r w:rsidRPr="00E7634D">
        <w:rPr>
          <w:rFonts w:ascii="Arial" w:hAnsi="Arial" w:cs="Arial"/>
          <w:sz w:val="21"/>
          <w:szCs w:val="21"/>
        </w:rPr>
        <w:t xml:space="preserve">To the extent any Company Materials are returned to Company, any claims for shortages of or damages to </w:t>
      </w:r>
      <w:r w:rsidR="00AA7E4E">
        <w:rPr>
          <w:rFonts w:ascii="Arial" w:hAnsi="Arial" w:cs="Arial"/>
          <w:sz w:val="21"/>
          <w:szCs w:val="21"/>
        </w:rPr>
        <w:t>such Company M</w:t>
      </w:r>
      <w:r w:rsidRPr="00E7634D">
        <w:rPr>
          <w:rFonts w:ascii="Arial" w:hAnsi="Arial" w:cs="Arial"/>
          <w:sz w:val="21"/>
          <w:szCs w:val="21"/>
        </w:rPr>
        <w:t>aterials suffered in transit are the responsibility of Company and will be submitted by Company directly to the carrier. Company will identify any shortages or damages at the time of delivery</w:t>
      </w:r>
      <w:r w:rsidR="00AA7E4E">
        <w:rPr>
          <w:rFonts w:ascii="Arial" w:hAnsi="Arial" w:cs="Arial"/>
          <w:sz w:val="21"/>
          <w:szCs w:val="21"/>
        </w:rPr>
        <w:t>, and</w:t>
      </w:r>
      <w:r w:rsidRPr="00E7634D">
        <w:rPr>
          <w:rFonts w:ascii="Arial" w:hAnsi="Arial" w:cs="Arial"/>
          <w:sz w:val="21"/>
          <w:szCs w:val="21"/>
        </w:rPr>
        <w:t xml:space="preserve"> claims of shortages or damages after the date of delivery are hereby waived</w:t>
      </w:r>
      <w:r w:rsidR="00420F4B" w:rsidRPr="00E7634D">
        <w:rPr>
          <w:rFonts w:ascii="Arial" w:hAnsi="Arial" w:cs="Arial"/>
          <w:sz w:val="21"/>
          <w:szCs w:val="21"/>
        </w:rPr>
        <w:t>.</w:t>
      </w:r>
    </w:p>
    <w:p w14:paraId="5B251621" w14:textId="6225BB14" w:rsidR="00D44A7A" w:rsidRPr="00EF6849" w:rsidRDefault="00D44A7A" w:rsidP="00ED104B">
      <w:pPr>
        <w:pStyle w:val="ListParagraph"/>
        <w:numPr>
          <w:ilvl w:val="1"/>
          <w:numId w:val="3"/>
        </w:numPr>
        <w:spacing w:after="120" w:line="276" w:lineRule="auto"/>
        <w:ind w:firstLine="18"/>
        <w:contextualSpacing w:val="0"/>
        <w:jc w:val="both"/>
        <w:rPr>
          <w:rFonts w:ascii="Arial" w:hAnsi="Arial" w:cs="Arial"/>
          <w:sz w:val="21"/>
          <w:szCs w:val="21"/>
        </w:rPr>
      </w:pPr>
      <w:r w:rsidRPr="00D44A7A">
        <w:rPr>
          <w:rFonts w:ascii="Arial" w:hAnsi="Arial" w:cs="Arial"/>
          <w:b/>
          <w:bCs/>
          <w:sz w:val="21"/>
          <w:szCs w:val="21"/>
        </w:rPr>
        <w:t>Hazardous Materials:</w:t>
      </w:r>
      <w:r w:rsidRPr="00D44A7A">
        <w:rPr>
          <w:rFonts w:ascii="Arial" w:hAnsi="Arial" w:cs="Arial"/>
          <w:sz w:val="21"/>
          <w:szCs w:val="21"/>
        </w:rPr>
        <w:t xml:space="preserve"> </w:t>
      </w:r>
      <w:r w:rsidR="00314B60">
        <w:rPr>
          <w:rFonts w:ascii="Arial" w:hAnsi="Arial" w:cs="Arial"/>
          <w:sz w:val="21"/>
          <w:szCs w:val="21"/>
        </w:rPr>
        <w:t>Company Materials shall not include</w:t>
      </w:r>
      <w:r w:rsidRPr="00D44A7A">
        <w:rPr>
          <w:rFonts w:ascii="Arial" w:hAnsi="Arial" w:cs="Arial"/>
          <w:sz w:val="21"/>
          <w:szCs w:val="21"/>
        </w:rPr>
        <w:t xml:space="preserve"> any hazardous material or any other material that is highly flammable, explosive, toxic, a biohazard (classified Biohazard Level II or above by the US Department of Health and Human Services, Centers for Disease Control and Prevention), medical waste, or radioactive or any other material which is otherwise prohibited, illegal, dangerous and/or unsafe (collectively, "</w:t>
      </w:r>
      <w:r w:rsidRPr="00D44A7A">
        <w:rPr>
          <w:rFonts w:ascii="Arial" w:hAnsi="Arial" w:cs="Arial"/>
          <w:b/>
          <w:bCs/>
          <w:sz w:val="21"/>
          <w:szCs w:val="21"/>
        </w:rPr>
        <w:t>Hazardous Materials</w:t>
      </w:r>
      <w:r w:rsidRPr="00D44A7A">
        <w:rPr>
          <w:rFonts w:ascii="Arial" w:hAnsi="Arial" w:cs="Arial"/>
          <w:sz w:val="21"/>
          <w:szCs w:val="21"/>
        </w:rPr>
        <w:t>")</w:t>
      </w:r>
      <w:r w:rsidRPr="00D44A7A">
        <w:rPr>
          <w:rFonts w:ascii="Arial" w:hAnsi="Arial" w:cs="Arial"/>
          <w:b/>
          <w:bCs/>
          <w:sz w:val="21"/>
          <w:szCs w:val="21"/>
        </w:rPr>
        <w:t xml:space="preserve"> </w:t>
      </w:r>
      <w:r w:rsidRPr="00D44A7A">
        <w:rPr>
          <w:rFonts w:ascii="Arial" w:hAnsi="Arial" w:cs="Arial"/>
          <w:sz w:val="21"/>
          <w:szCs w:val="21"/>
        </w:rPr>
        <w:t xml:space="preserve"> except as expressly disclosed in SCHEDULE A</w:t>
      </w:r>
      <w:r w:rsidR="00314B60">
        <w:rPr>
          <w:rFonts w:ascii="Arial" w:hAnsi="Arial" w:cs="Arial"/>
          <w:sz w:val="21"/>
          <w:szCs w:val="21"/>
        </w:rPr>
        <w:t xml:space="preserve"> and approved by University</w:t>
      </w:r>
      <w:r w:rsidRPr="00D44A7A">
        <w:rPr>
          <w:rFonts w:ascii="Arial" w:hAnsi="Arial" w:cs="Arial"/>
          <w:sz w:val="21"/>
          <w:szCs w:val="21"/>
        </w:rPr>
        <w:t>.  In any such event, Company shall (</w:t>
      </w:r>
      <w:proofErr w:type="spellStart"/>
      <w:r w:rsidRPr="00D44A7A">
        <w:rPr>
          <w:rFonts w:ascii="Arial" w:hAnsi="Arial" w:cs="Arial"/>
          <w:sz w:val="21"/>
          <w:szCs w:val="21"/>
        </w:rPr>
        <w:t>i</w:t>
      </w:r>
      <w:proofErr w:type="spellEnd"/>
      <w:r w:rsidRPr="00D44A7A">
        <w:rPr>
          <w:rFonts w:ascii="Arial" w:hAnsi="Arial" w:cs="Arial"/>
          <w:sz w:val="21"/>
          <w:szCs w:val="21"/>
        </w:rPr>
        <w:t>) provide University with information about the quantities used, applicable Material Safety Data Sheets (MSDS or SDS) and any other supporting information,</w:t>
      </w:r>
      <w:r w:rsidR="00897B49">
        <w:rPr>
          <w:rFonts w:ascii="Arial" w:hAnsi="Arial" w:cs="Arial"/>
          <w:sz w:val="21"/>
          <w:szCs w:val="21"/>
        </w:rPr>
        <w:t xml:space="preserve"> and</w:t>
      </w:r>
      <w:r w:rsidRPr="00D44A7A">
        <w:rPr>
          <w:rFonts w:ascii="Arial" w:hAnsi="Arial" w:cs="Arial"/>
          <w:sz w:val="21"/>
          <w:szCs w:val="21"/>
        </w:rPr>
        <w:t xml:space="preserve"> (ii) </w:t>
      </w:r>
      <w:r w:rsidR="00897B49">
        <w:rPr>
          <w:rFonts w:ascii="Arial" w:hAnsi="Arial" w:cs="Arial"/>
          <w:sz w:val="21"/>
          <w:szCs w:val="21"/>
        </w:rPr>
        <w:t>transport</w:t>
      </w:r>
      <w:r w:rsidR="00CB0554">
        <w:rPr>
          <w:rFonts w:ascii="Arial" w:hAnsi="Arial" w:cs="Arial"/>
          <w:sz w:val="21"/>
          <w:szCs w:val="21"/>
        </w:rPr>
        <w:t xml:space="preserve"> Hazardous Materials to University</w:t>
      </w:r>
      <w:r w:rsidRPr="00D44A7A">
        <w:rPr>
          <w:rFonts w:ascii="Arial" w:hAnsi="Arial" w:cs="Arial"/>
          <w:sz w:val="21"/>
          <w:szCs w:val="21"/>
        </w:rPr>
        <w:t xml:space="preserve"> </w:t>
      </w:r>
      <w:r w:rsidR="00897B49">
        <w:rPr>
          <w:rFonts w:ascii="Arial" w:hAnsi="Arial" w:cs="Arial"/>
          <w:sz w:val="21"/>
          <w:szCs w:val="21"/>
        </w:rPr>
        <w:t xml:space="preserve">in </w:t>
      </w:r>
      <w:r w:rsidRPr="00D44A7A">
        <w:rPr>
          <w:rFonts w:ascii="Arial" w:hAnsi="Arial" w:cs="Arial"/>
          <w:sz w:val="21"/>
          <w:szCs w:val="21"/>
        </w:rPr>
        <w:t>appropriate containers</w:t>
      </w:r>
      <w:r w:rsidR="00897B49">
        <w:rPr>
          <w:rFonts w:ascii="Arial" w:hAnsi="Arial" w:cs="Arial"/>
          <w:sz w:val="21"/>
          <w:szCs w:val="21"/>
        </w:rPr>
        <w:t xml:space="preserve"> in conformance with all applicable laws and regulations</w:t>
      </w:r>
      <w:r w:rsidRPr="00D44A7A">
        <w:rPr>
          <w:rFonts w:ascii="Arial" w:hAnsi="Arial" w:cs="Arial"/>
          <w:sz w:val="21"/>
          <w:szCs w:val="21"/>
        </w:rPr>
        <w:t xml:space="preserve"> and</w:t>
      </w:r>
      <w:r w:rsidR="00897B49">
        <w:rPr>
          <w:rFonts w:ascii="Arial" w:hAnsi="Arial" w:cs="Arial"/>
          <w:sz w:val="21"/>
          <w:szCs w:val="21"/>
        </w:rPr>
        <w:t>, when returned to Company,</w:t>
      </w:r>
      <w:r w:rsidRPr="00D44A7A">
        <w:rPr>
          <w:rFonts w:ascii="Arial" w:hAnsi="Arial" w:cs="Arial"/>
          <w:sz w:val="21"/>
          <w:szCs w:val="21"/>
        </w:rPr>
        <w:t xml:space="preserve"> disposed of in accordance the California Health and Safety Code.</w:t>
      </w:r>
    </w:p>
    <w:p w14:paraId="222E21EC" w14:textId="6F334BD6" w:rsidR="00ED104B" w:rsidRPr="00EF6849" w:rsidRDefault="00ED104B" w:rsidP="00EF6849">
      <w:pPr>
        <w:pStyle w:val="ListParagraph"/>
        <w:numPr>
          <w:ilvl w:val="1"/>
          <w:numId w:val="3"/>
        </w:numPr>
        <w:spacing w:after="120" w:line="276" w:lineRule="auto"/>
        <w:ind w:firstLine="18"/>
        <w:contextualSpacing w:val="0"/>
        <w:jc w:val="both"/>
        <w:rPr>
          <w:rFonts w:ascii="Arial" w:hAnsi="Arial" w:cs="Arial"/>
          <w:sz w:val="21"/>
          <w:szCs w:val="21"/>
        </w:rPr>
      </w:pPr>
      <w:r w:rsidRPr="00EF6849">
        <w:rPr>
          <w:rFonts w:ascii="Arial" w:hAnsi="Arial" w:cs="Arial"/>
          <w:b/>
          <w:bCs/>
          <w:sz w:val="21"/>
          <w:szCs w:val="21"/>
        </w:rPr>
        <w:t>Export Materials:</w:t>
      </w:r>
      <w:r>
        <w:rPr>
          <w:rFonts w:ascii="Arial" w:hAnsi="Arial" w:cs="Arial"/>
          <w:sz w:val="21"/>
          <w:szCs w:val="21"/>
        </w:rPr>
        <w:t xml:space="preserve">  </w:t>
      </w:r>
      <w:r w:rsidRPr="00ED104B">
        <w:rPr>
          <w:rFonts w:ascii="Arial" w:hAnsi="Arial" w:cs="Arial"/>
          <w:sz w:val="21"/>
          <w:szCs w:val="21"/>
        </w:rPr>
        <w:t>Company will not provide to University any materials and/or information that are export-controlled under the International Traffic in Arms Regulations (22 CFR 120-130), the United States Munitions List (22 CFR 121.1), or Export Administration Regulations (15 CFR 730-774); controlled on a military strategic goods list; Select Agent(s) under 42 CFR Part 73, et seq.; or subject to regulations governing access to such Export Materials (</w:t>
      </w:r>
      <w:r w:rsidRPr="00ED104B">
        <w:rPr>
          <w:rFonts w:ascii="Arial" w:hAnsi="Arial" w:cs="Arial"/>
          <w:b/>
          <w:sz w:val="21"/>
          <w:szCs w:val="21"/>
        </w:rPr>
        <w:t>"Export Materials"</w:t>
      </w:r>
      <w:r w:rsidRPr="00ED104B">
        <w:rPr>
          <w:rFonts w:ascii="Arial" w:hAnsi="Arial" w:cs="Arial"/>
          <w:sz w:val="21"/>
          <w:szCs w:val="21"/>
        </w:rPr>
        <w:t xml:space="preserve">). If Company desires to provide any Export Materials to the University, Company must provide written notification that identifies such Export Materials, including their export classification to the University contact in </w:t>
      </w:r>
      <w:r w:rsidRPr="00605CC3">
        <w:rPr>
          <w:rFonts w:ascii="Arial" w:hAnsi="Arial" w:cs="Arial"/>
          <w:sz w:val="21"/>
          <w:szCs w:val="21"/>
        </w:rPr>
        <w:t>SCHEDULE C and</w:t>
      </w:r>
      <w:r w:rsidRPr="00ED104B">
        <w:rPr>
          <w:rFonts w:ascii="Arial" w:hAnsi="Arial" w:cs="Arial"/>
          <w:sz w:val="21"/>
          <w:szCs w:val="21"/>
        </w:rPr>
        <w:t xml:space="preserve"> receive confirmation and approval from University, prior to disclosure.</w:t>
      </w:r>
    </w:p>
    <w:p w14:paraId="0948728F" w14:textId="24611F9E" w:rsidR="002412E9" w:rsidRPr="00E7634D" w:rsidRDefault="002412E9"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University Use</w:t>
      </w:r>
      <w:r w:rsidR="00FE46DA" w:rsidRPr="00E7634D">
        <w:rPr>
          <w:rFonts w:ascii="Arial" w:hAnsi="Arial" w:cs="Arial"/>
          <w:b/>
          <w:bCs/>
          <w:sz w:val="21"/>
          <w:szCs w:val="21"/>
        </w:rPr>
        <w:t xml:space="preserve"> </w:t>
      </w:r>
      <w:r w:rsidR="009E582D" w:rsidRPr="00E7634D">
        <w:rPr>
          <w:rFonts w:ascii="Arial" w:hAnsi="Arial" w:cs="Arial"/>
          <w:b/>
          <w:bCs/>
          <w:sz w:val="21"/>
          <w:szCs w:val="21"/>
        </w:rPr>
        <w:t xml:space="preserve">of </w:t>
      </w:r>
      <w:r w:rsidR="00AA7E4E">
        <w:rPr>
          <w:rFonts w:ascii="Arial" w:hAnsi="Arial" w:cs="Arial"/>
          <w:b/>
          <w:bCs/>
          <w:sz w:val="21"/>
          <w:szCs w:val="21"/>
        </w:rPr>
        <w:t xml:space="preserve">Company </w:t>
      </w:r>
      <w:r w:rsidR="00FE46DA" w:rsidRPr="00E7634D">
        <w:rPr>
          <w:rFonts w:ascii="Arial" w:hAnsi="Arial" w:cs="Arial"/>
          <w:b/>
          <w:bCs/>
          <w:sz w:val="21"/>
          <w:szCs w:val="21"/>
        </w:rPr>
        <w:t>Materials</w:t>
      </w:r>
      <w:r w:rsidRPr="00E7634D">
        <w:rPr>
          <w:rFonts w:ascii="Arial" w:hAnsi="Arial" w:cs="Arial"/>
          <w:sz w:val="21"/>
          <w:szCs w:val="21"/>
        </w:rPr>
        <w:t xml:space="preserve">: Unless otherwise agreed in writing by the Parties, University will not use any Company Materials except to </w:t>
      </w:r>
      <w:r w:rsidR="001A6718">
        <w:rPr>
          <w:rFonts w:ascii="Arial" w:hAnsi="Arial" w:cs="Arial"/>
          <w:sz w:val="21"/>
          <w:szCs w:val="21"/>
        </w:rPr>
        <w:t>provide</w:t>
      </w:r>
      <w:r w:rsidR="001A6718" w:rsidRPr="00E7634D">
        <w:rPr>
          <w:rFonts w:ascii="Arial" w:hAnsi="Arial" w:cs="Arial"/>
          <w:sz w:val="21"/>
          <w:szCs w:val="21"/>
        </w:rPr>
        <w:t xml:space="preserve"> </w:t>
      </w:r>
      <w:r w:rsidRPr="00E7634D">
        <w:rPr>
          <w:rFonts w:ascii="Arial" w:hAnsi="Arial" w:cs="Arial"/>
          <w:sz w:val="21"/>
          <w:szCs w:val="21"/>
        </w:rPr>
        <w:t>the Services.</w:t>
      </w:r>
    </w:p>
    <w:p w14:paraId="0D097871" w14:textId="44D7A261" w:rsidR="00673E4B" w:rsidRPr="00E7634D" w:rsidRDefault="001A6718" w:rsidP="00CB2660">
      <w:pPr>
        <w:pStyle w:val="ListParagraph"/>
        <w:numPr>
          <w:ilvl w:val="1"/>
          <w:numId w:val="3"/>
        </w:numPr>
        <w:spacing w:after="120" w:line="276" w:lineRule="auto"/>
        <w:contextualSpacing w:val="0"/>
        <w:jc w:val="both"/>
        <w:rPr>
          <w:rFonts w:ascii="Arial" w:hAnsi="Arial" w:cs="Arial"/>
          <w:sz w:val="21"/>
          <w:szCs w:val="21"/>
        </w:rPr>
      </w:pPr>
      <w:r>
        <w:rPr>
          <w:rFonts w:ascii="Arial" w:hAnsi="Arial" w:cs="Arial"/>
          <w:b/>
          <w:bCs/>
          <w:sz w:val="21"/>
          <w:szCs w:val="21"/>
        </w:rPr>
        <w:t xml:space="preserve">Company </w:t>
      </w:r>
      <w:r w:rsidR="004E370E" w:rsidRPr="00E7634D">
        <w:rPr>
          <w:rFonts w:ascii="Arial" w:hAnsi="Arial" w:cs="Arial"/>
          <w:b/>
          <w:bCs/>
          <w:sz w:val="21"/>
          <w:szCs w:val="21"/>
        </w:rPr>
        <w:t>Material</w:t>
      </w:r>
      <w:r w:rsidR="008F0AC2" w:rsidRPr="00E7634D">
        <w:rPr>
          <w:rFonts w:ascii="Arial" w:hAnsi="Arial" w:cs="Arial"/>
          <w:b/>
          <w:bCs/>
          <w:sz w:val="21"/>
          <w:szCs w:val="21"/>
        </w:rPr>
        <w:t>s</w:t>
      </w:r>
      <w:r w:rsidR="004E370E" w:rsidRPr="00E7634D">
        <w:rPr>
          <w:rFonts w:ascii="Arial" w:hAnsi="Arial" w:cs="Arial"/>
          <w:b/>
          <w:bCs/>
          <w:sz w:val="21"/>
          <w:szCs w:val="21"/>
        </w:rPr>
        <w:t xml:space="preserve"> </w:t>
      </w:r>
      <w:r w:rsidR="00420F4B" w:rsidRPr="00E7634D">
        <w:rPr>
          <w:rFonts w:ascii="Arial" w:hAnsi="Arial" w:cs="Arial"/>
          <w:b/>
          <w:bCs/>
          <w:sz w:val="21"/>
          <w:szCs w:val="21"/>
        </w:rPr>
        <w:t>Warrant</w:t>
      </w:r>
      <w:r w:rsidR="008F0AC2" w:rsidRPr="00E7634D">
        <w:rPr>
          <w:rFonts w:ascii="Arial" w:hAnsi="Arial" w:cs="Arial"/>
          <w:b/>
          <w:bCs/>
          <w:sz w:val="21"/>
          <w:szCs w:val="21"/>
        </w:rPr>
        <w:t>y</w:t>
      </w:r>
      <w:r w:rsidR="004F60C9" w:rsidRPr="00E7634D">
        <w:rPr>
          <w:rFonts w:ascii="Arial" w:hAnsi="Arial" w:cs="Arial"/>
          <w:sz w:val="21"/>
          <w:szCs w:val="21"/>
        </w:rPr>
        <w:t xml:space="preserve">: </w:t>
      </w:r>
      <w:r w:rsidR="004E370E" w:rsidRPr="00E7634D">
        <w:rPr>
          <w:rFonts w:ascii="Arial" w:hAnsi="Arial" w:cs="Arial"/>
          <w:sz w:val="21"/>
          <w:szCs w:val="21"/>
        </w:rPr>
        <w:t>Company warrants that Company Materials will: (</w:t>
      </w:r>
      <w:proofErr w:type="spellStart"/>
      <w:r w:rsidR="003C01D4">
        <w:rPr>
          <w:rFonts w:ascii="Arial" w:hAnsi="Arial" w:cs="Arial"/>
          <w:sz w:val="21"/>
          <w:szCs w:val="21"/>
        </w:rPr>
        <w:t>i</w:t>
      </w:r>
      <w:proofErr w:type="spellEnd"/>
      <w:r w:rsidR="004E370E" w:rsidRPr="00E7634D">
        <w:rPr>
          <w:rFonts w:ascii="Arial" w:hAnsi="Arial" w:cs="Arial"/>
          <w:sz w:val="21"/>
          <w:szCs w:val="21"/>
        </w:rPr>
        <w:t>) conform to the requirements of this Agreement, including all descriptions, specifications, and attachments made a part hereof; and (</w:t>
      </w:r>
      <w:r w:rsidR="003C01D4">
        <w:rPr>
          <w:rFonts w:ascii="Arial" w:hAnsi="Arial" w:cs="Arial"/>
          <w:sz w:val="21"/>
          <w:szCs w:val="21"/>
        </w:rPr>
        <w:t>ii</w:t>
      </w:r>
      <w:r w:rsidR="004E370E" w:rsidRPr="00E7634D">
        <w:rPr>
          <w:rFonts w:ascii="Arial" w:hAnsi="Arial" w:cs="Arial"/>
          <w:sz w:val="21"/>
          <w:szCs w:val="21"/>
        </w:rPr>
        <w:t xml:space="preserve">) will not infringe any </w:t>
      </w:r>
      <w:r w:rsidR="008000A4" w:rsidRPr="00E7634D">
        <w:rPr>
          <w:rFonts w:ascii="Arial" w:hAnsi="Arial" w:cs="Arial"/>
          <w:sz w:val="21"/>
          <w:szCs w:val="21"/>
        </w:rPr>
        <w:t>third party</w:t>
      </w:r>
      <w:r w:rsidR="004E370E" w:rsidRPr="00E7634D">
        <w:rPr>
          <w:rFonts w:ascii="Arial" w:hAnsi="Arial" w:cs="Arial"/>
          <w:sz w:val="21"/>
          <w:szCs w:val="21"/>
        </w:rPr>
        <w:t xml:space="preserve"> rights. The University’s </w:t>
      </w:r>
      <w:r w:rsidR="004E370E" w:rsidRPr="00E7634D">
        <w:rPr>
          <w:rFonts w:ascii="Arial" w:hAnsi="Arial" w:cs="Arial"/>
          <w:sz w:val="21"/>
          <w:szCs w:val="21"/>
        </w:rPr>
        <w:lastRenderedPageBreak/>
        <w:t>acceptance of Company Materials will not relieve Company from its obligations under this warranty</w:t>
      </w:r>
      <w:r w:rsidR="000F6204" w:rsidRPr="00E7634D">
        <w:rPr>
          <w:rFonts w:ascii="Arial" w:hAnsi="Arial" w:cs="Arial"/>
          <w:sz w:val="21"/>
          <w:szCs w:val="21"/>
        </w:rPr>
        <w:t>.</w:t>
      </w:r>
    </w:p>
    <w:p w14:paraId="6079E724" w14:textId="7C048244" w:rsidR="00EC1C56" w:rsidRPr="00E7634D" w:rsidRDefault="001A6718" w:rsidP="00CB2660">
      <w:pPr>
        <w:pStyle w:val="ListParagraph"/>
        <w:numPr>
          <w:ilvl w:val="1"/>
          <w:numId w:val="3"/>
        </w:numPr>
        <w:spacing w:after="120" w:line="276" w:lineRule="auto"/>
        <w:contextualSpacing w:val="0"/>
        <w:jc w:val="both"/>
        <w:rPr>
          <w:rFonts w:ascii="Arial" w:hAnsi="Arial" w:cs="Arial"/>
          <w:sz w:val="21"/>
          <w:szCs w:val="21"/>
        </w:rPr>
      </w:pPr>
      <w:r>
        <w:rPr>
          <w:rFonts w:ascii="Arial" w:hAnsi="Arial" w:cs="Arial"/>
          <w:b/>
          <w:bCs/>
          <w:sz w:val="21"/>
          <w:szCs w:val="21"/>
        </w:rPr>
        <w:t xml:space="preserve">Company </w:t>
      </w:r>
      <w:r w:rsidR="00EC1C56" w:rsidRPr="00E7634D">
        <w:rPr>
          <w:rFonts w:ascii="Arial" w:hAnsi="Arial" w:cs="Arial"/>
          <w:b/>
          <w:bCs/>
          <w:sz w:val="21"/>
          <w:szCs w:val="21"/>
        </w:rPr>
        <w:t>Material</w:t>
      </w:r>
      <w:r w:rsidR="008F0AC2" w:rsidRPr="00E7634D">
        <w:rPr>
          <w:rFonts w:ascii="Arial" w:hAnsi="Arial" w:cs="Arial"/>
          <w:b/>
          <w:bCs/>
          <w:sz w:val="21"/>
          <w:szCs w:val="21"/>
        </w:rPr>
        <w:t>s</w:t>
      </w:r>
      <w:r w:rsidR="00EC1C56" w:rsidRPr="00E7634D">
        <w:rPr>
          <w:rFonts w:ascii="Arial" w:hAnsi="Arial" w:cs="Arial"/>
          <w:b/>
          <w:bCs/>
          <w:sz w:val="21"/>
          <w:szCs w:val="21"/>
        </w:rPr>
        <w:t xml:space="preserve"> Shipping Costs</w:t>
      </w:r>
      <w:r w:rsidR="004F60C9" w:rsidRPr="00E7634D">
        <w:rPr>
          <w:rFonts w:ascii="Arial" w:hAnsi="Arial" w:cs="Arial"/>
          <w:sz w:val="21"/>
          <w:szCs w:val="21"/>
        </w:rPr>
        <w:t xml:space="preserve">: </w:t>
      </w:r>
      <w:r w:rsidR="00F26832" w:rsidRPr="00E7634D">
        <w:rPr>
          <w:rFonts w:ascii="Arial" w:hAnsi="Arial" w:cs="Arial"/>
          <w:sz w:val="21"/>
          <w:szCs w:val="21"/>
        </w:rPr>
        <w:t>Company will be responsible for the cost of shipping all Company Materials (including, without limitation, costs of insurance and other related costs), whether shipped by Company to University or by University to Company. University, at its option, may not tender delivery to Company of any Company Material for which Company has not provided shipping instructions, payment</w:t>
      </w:r>
      <w:r>
        <w:rPr>
          <w:rFonts w:ascii="Arial" w:hAnsi="Arial" w:cs="Arial"/>
          <w:sz w:val="21"/>
          <w:szCs w:val="21"/>
        </w:rPr>
        <w:t>,</w:t>
      </w:r>
      <w:r w:rsidR="00F26832" w:rsidRPr="00E7634D">
        <w:rPr>
          <w:rFonts w:ascii="Arial" w:hAnsi="Arial" w:cs="Arial"/>
          <w:sz w:val="21"/>
          <w:szCs w:val="21"/>
        </w:rPr>
        <w:t xml:space="preserve"> and other required information. If Company postpones or delays delivery of Company Material</w:t>
      </w:r>
      <w:r w:rsidR="008F0AC2" w:rsidRPr="00E7634D">
        <w:rPr>
          <w:rFonts w:ascii="Arial" w:hAnsi="Arial" w:cs="Arial"/>
          <w:sz w:val="21"/>
          <w:szCs w:val="21"/>
        </w:rPr>
        <w:t>s</w:t>
      </w:r>
      <w:r w:rsidR="00F26832" w:rsidRPr="00E7634D">
        <w:rPr>
          <w:rFonts w:ascii="Arial" w:hAnsi="Arial" w:cs="Arial"/>
          <w:sz w:val="21"/>
          <w:szCs w:val="21"/>
        </w:rPr>
        <w:t xml:space="preserve"> by University to Company for any reason (for example, if Company requests a delay in delivery), Company agrees to reimburse University for any and all storage costs and other additional expenses resulting therefrom</w:t>
      </w:r>
      <w:r w:rsidR="00311C63" w:rsidRPr="00E7634D">
        <w:rPr>
          <w:rFonts w:ascii="Arial" w:hAnsi="Arial" w:cs="Arial"/>
          <w:sz w:val="21"/>
          <w:szCs w:val="21"/>
        </w:rPr>
        <w:t>.</w:t>
      </w:r>
    </w:p>
    <w:p w14:paraId="2B07F4C1" w14:textId="72B6A141" w:rsidR="00C22C00" w:rsidRDefault="008B1FBB"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No Bailment</w:t>
      </w:r>
      <w:r w:rsidR="004F60C9" w:rsidRPr="00E7634D">
        <w:rPr>
          <w:rFonts w:ascii="Arial" w:hAnsi="Arial" w:cs="Arial"/>
          <w:sz w:val="21"/>
          <w:szCs w:val="21"/>
        </w:rPr>
        <w:t xml:space="preserve">: </w:t>
      </w:r>
      <w:r w:rsidRPr="00E7634D">
        <w:rPr>
          <w:rFonts w:ascii="Arial" w:hAnsi="Arial" w:cs="Arial"/>
          <w:sz w:val="21"/>
          <w:szCs w:val="21"/>
        </w:rPr>
        <w:t>Nothing herein shall be construed to create a bailment relationship between the Parties concerning any Company Materials</w:t>
      </w:r>
      <w:r w:rsidR="00C22C00" w:rsidRPr="00E7634D">
        <w:rPr>
          <w:rFonts w:ascii="Arial" w:hAnsi="Arial" w:cs="Arial"/>
          <w:sz w:val="21"/>
          <w:szCs w:val="21"/>
        </w:rPr>
        <w:t>.</w:t>
      </w:r>
    </w:p>
    <w:p w14:paraId="63554292" w14:textId="0199AABB" w:rsidR="00270078" w:rsidRPr="00E7634D" w:rsidRDefault="00270078" w:rsidP="00CB2660">
      <w:pPr>
        <w:pStyle w:val="ListParagraph"/>
        <w:numPr>
          <w:ilvl w:val="1"/>
          <w:numId w:val="3"/>
        </w:numPr>
        <w:spacing w:after="120" w:line="276" w:lineRule="auto"/>
        <w:contextualSpacing w:val="0"/>
        <w:jc w:val="both"/>
        <w:rPr>
          <w:rFonts w:ascii="Arial" w:hAnsi="Arial" w:cs="Arial"/>
          <w:sz w:val="21"/>
          <w:szCs w:val="21"/>
        </w:rPr>
      </w:pPr>
      <w:r w:rsidRPr="00926A94">
        <w:rPr>
          <w:rFonts w:ascii="Arial" w:hAnsi="Arial" w:cs="Arial"/>
          <w:b/>
          <w:bCs/>
          <w:sz w:val="21"/>
          <w:szCs w:val="21"/>
        </w:rPr>
        <w:t>No Harmful Code:</w:t>
      </w:r>
      <w:r>
        <w:rPr>
          <w:rFonts w:ascii="Arial" w:hAnsi="Arial" w:cs="Arial"/>
          <w:sz w:val="21"/>
          <w:szCs w:val="21"/>
        </w:rPr>
        <w:t xml:space="preserve">  </w:t>
      </w:r>
      <w:r w:rsidRPr="00270078">
        <w:rPr>
          <w:rFonts w:ascii="Arial" w:hAnsi="Arial" w:cs="Arial"/>
          <w:sz w:val="21"/>
          <w:szCs w:val="21"/>
        </w:rPr>
        <w:t xml:space="preserve">Company represents and warrants that </w:t>
      </w:r>
      <w:r>
        <w:rPr>
          <w:rFonts w:ascii="Arial" w:hAnsi="Arial" w:cs="Arial"/>
          <w:sz w:val="21"/>
          <w:szCs w:val="21"/>
        </w:rPr>
        <w:t>the Company Materials</w:t>
      </w:r>
      <w:r w:rsidRPr="00270078">
        <w:rPr>
          <w:rFonts w:ascii="Arial" w:hAnsi="Arial" w:cs="Arial"/>
          <w:sz w:val="21"/>
          <w:szCs w:val="21"/>
        </w:rPr>
        <w:t xml:space="preserve"> will not run any process, audit, or the like, that collects, retrieves, extracts or otherwise provides access to University's data, system information, or the like without University's prior written consent.  Company further represents and warrants that the </w:t>
      </w:r>
      <w:r w:rsidR="00DD1866">
        <w:rPr>
          <w:rFonts w:ascii="Arial" w:hAnsi="Arial" w:cs="Arial"/>
          <w:sz w:val="21"/>
          <w:szCs w:val="21"/>
        </w:rPr>
        <w:t>Company Materials</w:t>
      </w:r>
      <w:r w:rsidRPr="00270078">
        <w:rPr>
          <w:rFonts w:ascii="Arial" w:hAnsi="Arial" w:cs="Arial"/>
          <w:sz w:val="21"/>
          <w:szCs w:val="21"/>
        </w:rPr>
        <w:t xml:space="preserve"> will contain no computer instructions, circuitry or other technological means whose purpose or effect is to disrupt, damage, extract information from or interfere with University's computers, communications facilities or equipment and their use ("</w:t>
      </w:r>
      <w:r w:rsidRPr="00270078">
        <w:rPr>
          <w:rFonts w:ascii="Arial" w:hAnsi="Arial" w:cs="Arial"/>
          <w:b/>
          <w:bCs/>
          <w:sz w:val="21"/>
          <w:szCs w:val="21"/>
        </w:rPr>
        <w:t>Harmful Code</w:t>
      </w:r>
      <w:r w:rsidRPr="00270078">
        <w:rPr>
          <w:rFonts w:ascii="Arial" w:hAnsi="Arial" w:cs="Arial"/>
          <w:sz w:val="21"/>
          <w:szCs w:val="21"/>
        </w:rPr>
        <w:t>"), and Company shall prevent the introduction of such Harmful Code to University's systems</w:t>
      </w:r>
      <w:r w:rsidR="00DD1866">
        <w:rPr>
          <w:rFonts w:ascii="Arial" w:hAnsi="Arial" w:cs="Arial"/>
          <w:sz w:val="21"/>
          <w:szCs w:val="21"/>
        </w:rPr>
        <w:t xml:space="preserve"> through the Company Materials</w:t>
      </w:r>
      <w:r w:rsidRPr="00270078">
        <w:rPr>
          <w:rFonts w:ascii="Arial" w:hAnsi="Arial" w:cs="Arial"/>
          <w:sz w:val="21"/>
          <w:szCs w:val="21"/>
        </w:rPr>
        <w:t>.  "Harmful Code" includes, without limitation, any code containing viruses, Trojan horses, worms or like destructive code or code that self-replicates, or cryptocurrency mining tools.</w:t>
      </w:r>
    </w:p>
    <w:p w14:paraId="4F2DB9C6" w14:textId="32585AF7" w:rsidR="003435C2" w:rsidRPr="00E7634D" w:rsidRDefault="00BF3336" w:rsidP="00B023F2">
      <w:pPr>
        <w:pStyle w:val="ListParagraph"/>
        <w:numPr>
          <w:ilvl w:val="0"/>
          <w:numId w:val="3"/>
        </w:numPr>
        <w:spacing w:after="120" w:line="276" w:lineRule="auto"/>
        <w:contextualSpacing w:val="0"/>
        <w:jc w:val="both"/>
        <w:rPr>
          <w:rFonts w:ascii="Arial" w:hAnsi="Arial" w:cs="Arial"/>
          <w:b/>
          <w:bCs/>
          <w:sz w:val="21"/>
          <w:szCs w:val="21"/>
        </w:rPr>
      </w:pPr>
      <w:bookmarkStart w:id="4" w:name="_Ref130839489"/>
      <w:r w:rsidRPr="00E7634D">
        <w:rPr>
          <w:rFonts w:ascii="Arial" w:hAnsi="Arial" w:cs="Arial"/>
          <w:b/>
          <w:bCs/>
          <w:sz w:val="21"/>
          <w:szCs w:val="21"/>
        </w:rPr>
        <w:t>Intellectual Property</w:t>
      </w:r>
      <w:bookmarkEnd w:id="4"/>
    </w:p>
    <w:p w14:paraId="6B403060" w14:textId="315AA94B" w:rsidR="00906BBC" w:rsidRPr="00E7634D" w:rsidRDefault="00C86560"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Background Intellectual Property</w:t>
      </w:r>
      <w:r w:rsidR="004F60C9" w:rsidRPr="00E7634D">
        <w:rPr>
          <w:rFonts w:ascii="Arial" w:hAnsi="Arial" w:cs="Arial"/>
          <w:sz w:val="21"/>
          <w:szCs w:val="21"/>
        </w:rPr>
        <w:t>:</w:t>
      </w:r>
      <w:r w:rsidR="004F60C9" w:rsidRPr="00E7634D">
        <w:rPr>
          <w:rFonts w:ascii="Arial" w:hAnsi="Arial" w:cs="Arial"/>
          <w:b/>
          <w:bCs/>
          <w:sz w:val="21"/>
          <w:szCs w:val="21"/>
        </w:rPr>
        <w:t xml:space="preserve"> </w:t>
      </w:r>
      <w:r w:rsidR="00702F82" w:rsidRPr="00702F82">
        <w:rPr>
          <w:rFonts w:ascii="Arial" w:hAnsi="Arial" w:cs="Arial"/>
          <w:sz w:val="21"/>
          <w:szCs w:val="21"/>
        </w:rPr>
        <w:t xml:space="preserve">As between the </w:t>
      </w:r>
      <w:r w:rsidR="00702F82">
        <w:rPr>
          <w:rFonts w:ascii="Arial" w:hAnsi="Arial" w:cs="Arial"/>
          <w:sz w:val="21"/>
          <w:szCs w:val="21"/>
        </w:rPr>
        <w:t>P</w:t>
      </w:r>
      <w:r w:rsidR="00702F82" w:rsidRPr="00702F82">
        <w:rPr>
          <w:rFonts w:ascii="Arial" w:hAnsi="Arial" w:cs="Arial"/>
          <w:sz w:val="21"/>
          <w:szCs w:val="21"/>
        </w:rPr>
        <w:t xml:space="preserve">arties, each will retain exclusive right, title and interest in its Background Intellectual Property and all Intellectual Property Rights therein and thereto. Except as expressly provided in this Agreement neither </w:t>
      </w:r>
      <w:r w:rsidR="00702F82">
        <w:rPr>
          <w:rFonts w:ascii="Arial" w:hAnsi="Arial" w:cs="Arial"/>
          <w:sz w:val="21"/>
          <w:szCs w:val="21"/>
        </w:rPr>
        <w:t>P</w:t>
      </w:r>
      <w:r w:rsidR="00702F82" w:rsidRPr="00702F82">
        <w:rPr>
          <w:rFonts w:ascii="Arial" w:hAnsi="Arial" w:cs="Arial"/>
          <w:sz w:val="21"/>
          <w:szCs w:val="21"/>
        </w:rPr>
        <w:t>arty</w:t>
      </w:r>
      <w:r w:rsidR="00702F82">
        <w:rPr>
          <w:rFonts w:ascii="Arial" w:hAnsi="Arial" w:cs="Arial"/>
          <w:sz w:val="21"/>
          <w:szCs w:val="21"/>
        </w:rPr>
        <w:t xml:space="preserve"> has</w:t>
      </w:r>
      <w:r w:rsidR="00702F82" w:rsidRPr="00702F82">
        <w:rPr>
          <w:rFonts w:ascii="Arial" w:hAnsi="Arial" w:cs="Arial"/>
          <w:sz w:val="21"/>
          <w:szCs w:val="21"/>
        </w:rPr>
        <w:t>, by virtue of this Agreement, any right, title, or interest in or to the other's Background Intellectual Property.</w:t>
      </w:r>
    </w:p>
    <w:p w14:paraId="3D4F98F0" w14:textId="674C4973" w:rsidR="005074F7" w:rsidRPr="00E7634D" w:rsidRDefault="002873C3" w:rsidP="00CB2660">
      <w:pPr>
        <w:pStyle w:val="ListParagraph"/>
        <w:numPr>
          <w:ilvl w:val="1"/>
          <w:numId w:val="3"/>
        </w:numPr>
        <w:spacing w:after="120" w:line="276" w:lineRule="auto"/>
        <w:contextualSpacing w:val="0"/>
        <w:jc w:val="both"/>
        <w:rPr>
          <w:rFonts w:ascii="Arial" w:hAnsi="Arial" w:cs="Arial"/>
          <w:sz w:val="21"/>
          <w:szCs w:val="21"/>
        </w:rPr>
      </w:pPr>
      <w:r w:rsidRPr="00E7634D">
        <w:rPr>
          <w:rFonts w:ascii="Arial" w:hAnsi="Arial" w:cs="Arial"/>
          <w:b/>
          <w:bCs/>
          <w:sz w:val="21"/>
          <w:szCs w:val="21"/>
        </w:rPr>
        <w:t>No Implied License</w:t>
      </w:r>
      <w:r w:rsidR="00FE46DA" w:rsidRPr="00E7634D">
        <w:rPr>
          <w:rFonts w:ascii="Arial" w:hAnsi="Arial" w:cs="Arial"/>
          <w:b/>
          <w:bCs/>
          <w:sz w:val="21"/>
          <w:szCs w:val="21"/>
        </w:rPr>
        <w:t xml:space="preserve">: </w:t>
      </w:r>
      <w:r w:rsidR="005074F7" w:rsidRPr="00E7634D">
        <w:rPr>
          <w:rFonts w:ascii="Arial" w:hAnsi="Arial" w:cs="Arial"/>
          <w:sz w:val="21"/>
          <w:szCs w:val="21"/>
        </w:rPr>
        <w:t xml:space="preserve">Company agrees that this </w:t>
      </w:r>
      <w:r w:rsidR="00821420" w:rsidRPr="00E7634D">
        <w:rPr>
          <w:rFonts w:ascii="Arial" w:hAnsi="Arial" w:cs="Arial"/>
          <w:sz w:val="21"/>
          <w:szCs w:val="21"/>
        </w:rPr>
        <w:t>Agreement</w:t>
      </w:r>
      <w:r w:rsidR="005074F7" w:rsidRPr="00E7634D">
        <w:rPr>
          <w:rFonts w:ascii="Arial" w:hAnsi="Arial" w:cs="Arial"/>
          <w:sz w:val="21"/>
          <w:szCs w:val="21"/>
        </w:rPr>
        <w:t xml:space="preserve"> does not</w:t>
      </w:r>
      <w:r w:rsidR="0017529F">
        <w:rPr>
          <w:rFonts w:ascii="Arial" w:hAnsi="Arial" w:cs="Arial"/>
          <w:sz w:val="21"/>
          <w:szCs w:val="21"/>
        </w:rPr>
        <w:t>, by implication or estoppel or otherwise,</w:t>
      </w:r>
      <w:r w:rsidR="005074F7" w:rsidRPr="00E7634D">
        <w:rPr>
          <w:rFonts w:ascii="Arial" w:hAnsi="Arial" w:cs="Arial"/>
          <w:sz w:val="21"/>
          <w:szCs w:val="21"/>
        </w:rPr>
        <w:t xml:space="preserve"> grant Company any right, title or interest in or to any </w:t>
      </w:r>
      <w:r w:rsidR="0017529F">
        <w:rPr>
          <w:rFonts w:ascii="Arial" w:hAnsi="Arial" w:cs="Arial"/>
          <w:sz w:val="21"/>
          <w:szCs w:val="21"/>
        </w:rPr>
        <w:t>I</w:t>
      </w:r>
      <w:r w:rsidR="005074F7" w:rsidRPr="00E7634D">
        <w:rPr>
          <w:rFonts w:ascii="Arial" w:hAnsi="Arial" w:cs="Arial"/>
          <w:sz w:val="21"/>
          <w:szCs w:val="21"/>
        </w:rPr>
        <w:t xml:space="preserve">ntellectual </w:t>
      </w:r>
      <w:r w:rsidR="0017529F">
        <w:rPr>
          <w:rFonts w:ascii="Arial" w:hAnsi="Arial" w:cs="Arial"/>
          <w:sz w:val="21"/>
          <w:szCs w:val="21"/>
        </w:rPr>
        <w:t>P</w:t>
      </w:r>
      <w:r w:rsidR="005074F7" w:rsidRPr="00E7634D">
        <w:rPr>
          <w:rFonts w:ascii="Arial" w:hAnsi="Arial" w:cs="Arial"/>
          <w:sz w:val="21"/>
          <w:szCs w:val="21"/>
        </w:rPr>
        <w:t>roperty owned by University</w:t>
      </w:r>
      <w:r w:rsidR="009911CD" w:rsidRPr="00E7634D">
        <w:rPr>
          <w:rFonts w:ascii="Arial" w:hAnsi="Arial" w:cs="Arial"/>
          <w:sz w:val="21"/>
          <w:szCs w:val="21"/>
        </w:rPr>
        <w:t>.</w:t>
      </w:r>
      <w:r w:rsidR="00D146DF" w:rsidRPr="00E7634D">
        <w:rPr>
          <w:rFonts w:ascii="Arial" w:hAnsi="Arial" w:cs="Arial"/>
          <w:sz w:val="21"/>
          <w:szCs w:val="21"/>
        </w:rPr>
        <w:t xml:space="preserve">  Subject to </w:t>
      </w:r>
      <w:r w:rsidRPr="00E7634D">
        <w:rPr>
          <w:rFonts w:ascii="Arial" w:hAnsi="Arial" w:cs="Arial"/>
          <w:sz w:val="21"/>
          <w:szCs w:val="21"/>
        </w:rPr>
        <w:t>the right</w:t>
      </w:r>
      <w:r w:rsidR="00D146DF" w:rsidRPr="00E7634D">
        <w:rPr>
          <w:rFonts w:ascii="Arial" w:hAnsi="Arial" w:cs="Arial"/>
          <w:sz w:val="21"/>
          <w:szCs w:val="21"/>
        </w:rPr>
        <w:t xml:space="preserve"> </w:t>
      </w:r>
      <w:r w:rsidRPr="00E7634D">
        <w:rPr>
          <w:rFonts w:ascii="Arial" w:hAnsi="Arial" w:cs="Arial"/>
          <w:sz w:val="21"/>
          <w:szCs w:val="21"/>
        </w:rPr>
        <w:t xml:space="preserve">to use Company Materials </w:t>
      </w:r>
      <w:r w:rsidR="00D146DF" w:rsidRPr="00E7634D">
        <w:rPr>
          <w:rFonts w:ascii="Arial" w:hAnsi="Arial" w:cs="Arial"/>
          <w:sz w:val="21"/>
          <w:szCs w:val="21"/>
        </w:rPr>
        <w:t xml:space="preserve">granted to University under </w:t>
      </w:r>
      <w:r w:rsidR="0017529F">
        <w:rPr>
          <w:rFonts w:ascii="Arial" w:hAnsi="Arial" w:cs="Arial"/>
          <w:sz w:val="21"/>
          <w:szCs w:val="21"/>
        </w:rPr>
        <w:t xml:space="preserve">Section </w:t>
      </w:r>
      <w:r w:rsidR="0017529F">
        <w:rPr>
          <w:rFonts w:ascii="Arial" w:hAnsi="Arial" w:cs="Arial"/>
          <w:sz w:val="21"/>
          <w:szCs w:val="21"/>
        </w:rPr>
        <w:fldChar w:fldCharType="begin"/>
      </w:r>
      <w:r w:rsidR="0017529F">
        <w:rPr>
          <w:rFonts w:ascii="Arial" w:hAnsi="Arial" w:cs="Arial"/>
          <w:sz w:val="21"/>
          <w:szCs w:val="21"/>
        </w:rPr>
        <w:instrText xml:space="preserve"> REF _Ref130836532 \w \h </w:instrText>
      </w:r>
      <w:r w:rsidR="0017529F">
        <w:rPr>
          <w:rFonts w:ascii="Arial" w:hAnsi="Arial" w:cs="Arial"/>
          <w:sz w:val="21"/>
          <w:szCs w:val="21"/>
        </w:rPr>
      </w:r>
      <w:r w:rsidR="0017529F">
        <w:rPr>
          <w:rFonts w:ascii="Arial" w:hAnsi="Arial" w:cs="Arial"/>
          <w:sz w:val="21"/>
          <w:szCs w:val="21"/>
        </w:rPr>
        <w:fldChar w:fldCharType="separate"/>
      </w:r>
      <w:r w:rsidR="0017529F">
        <w:rPr>
          <w:rFonts w:ascii="Arial" w:hAnsi="Arial" w:cs="Arial"/>
          <w:sz w:val="21"/>
          <w:szCs w:val="21"/>
        </w:rPr>
        <w:t>4</w:t>
      </w:r>
      <w:r w:rsidR="0017529F">
        <w:rPr>
          <w:rFonts w:ascii="Arial" w:hAnsi="Arial" w:cs="Arial"/>
          <w:sz w:val="21"/>
          <w:szCs w:val="21"/>
        </w:rPr>
        <w:fldChar w:fldCharType="end"/>
      </w:r>
      <w:r w:rsidR="00D146DF" w:rsidRPr="00E7634D">
        <w:rPr>
          <w:rFonts w:ascii="Arial" w:hAnsi="Arial" w:cs="Arial"/>
          <w:sz w:val="21"/>
          <w:szCs w:val="21"/>
        </w:rPr>
        <w:t xml:space="preserve">, </w:t>
      </w:r>
      <w:r w:rsidRPr="00E7634D">
        <w:rPr>
          <w:rFonts w:ascii="Arial" w:hAnsi="Arial" w:cs="Arial"/>
          <w:sz w:val="21"/>
          <w:szCs w:val="21"/>
        </w:rPr>
        <w:t>University agrees that this Agreement does not</w:t>
      </w:r>
      <w:r w:rsidR="0017529F">
        <w:rPr>
          <w:rFonts w:ascii="Arial" w:hAnsi="Arial" w:cs="Arial"/>
          <w:sz w:val="21"/>
          <w:szCs w:val="21"/>
        </w:rPr>
        <w:t>, by implication or estoppel or otherwise,</w:t>
      </w:r>
      <w:r w:rsidRPr="00E7634D">
        <w:rPr>
          <w:rFonts w:ascii="Arial" w:hAnsi="Arial" w:cs="Arial"/>
          <w:sz w:val="21"/>
          <w:szCs w:val="21"/>
        </w:rPr>
        <w:t xml:space="preserve"> grant University any right, title or interest in or to any </w:t>
      </w:r>
      <w:r w:rsidR="0017529F">
        <w:rPr>
          <w:rFonts w:ascii="Arial" w:hAnsi="Arial" w:cs="Arial"/>
          <w:sz w:val="21"/>
          <w:szCs w:val="21"/>
        </w:rPr>
        <w:t>I</w:t>
      </w:r>
      <w:r w:rsidRPr="00E7634D">
        <w:rPr>
          <w:rFonts w:ascii="Arial" w:hAnsi="Arial" w:cs="Arial"/>
          <w:sz w:val="21"/>
          <w:szCs w:val="21"/>
        </w:rPr>
        <w:t xml:space="preserve">ntellectual </w:t>
      </w:r>
      <w:r w:rsidR="0017529F">
        <w:rPr>
          <w:rFonts w:ascii="Arial" w:hAnsi="Arial" w:cs="Arial"/>
          <w:sz w:val="21"/>
          <w:szCs w:val="21"/>
        </w:rPr>
        <w:t>P</w:t>
      </w:r>
      <w:r w:rsidRPr="00E7634D">
        <w:rPr>
          <w:rFonts w:ascii="Arial" w:hAnsi="Arial" w:cs="Arial"/>
          <w:sz w:val="21"/>
          <w:szCs w:val="21"/>
        </w:rPr>
        <w:t>roperty owned by Company</w:t>
      </w:r>
      <w:r w:rsidR="00D146DF" w:rsidRPr="00E7634D">
        <w:rPr>
          <w:rFonts w:ascii="Arial" w:hAnsi="Arial" w:cs="Arial"/>
          <w:sz w:val="21"/>
          <w:szCs w:val="21"/>
        </w:rPr>
        <w:t>.</w:t>
      </w:r>
      <w:r w:rsidR="00E00F2A">
        <w:rPr>
          <w:rFonts w:ascii="Arial" w:hAnsi="Arial" w:cs="Arial"/>
          <w:sz w:val="21"/>
          <w:szCs w:val="21"/>
        </w:rPr>
        <w:t xml:space="preserve">  T</w:t>
      </w:r>
      <w:r w:rsidR="00E00F2A" w:rsidRPr="00E00F2A">
        <w:rPr>
          <w:rFonts w:ascii="Arial" w:hAnsi="Arial" w:cs="Arial"/>
          <w:sz w:val="21"/>
          <w:szCs w:val="21"/>
        </w:rPr>
        <w:t xml:space="preserve">he disclosure of a </w:t>
      </w:r>
      <w:r w:rsidR="00E00F2A">
        <w:rPr>
          <w:rFonts w:ascii="Arial" w:hAnsi="Arial" w:cs="Arial"/>
          <w:sz w:val="21"/>
          <w:szCs w:val="21"/>
        </w:rPr>
        <w:t>P</w:t>
      </w:r>
      <w:r w:rsidR="00E00F2A" w:rsidRPr="00E00F2A">
        <w:rPr>
          <w:rFonts w:ascii="Arial" w:hAnsi="Arial" w:cs="Arial"/>
          <w:sz w:val="21"/>
          <w:szCs w:val="21"/>
        </w:rPr>
        <w:t xml:space="preserve">arty’s Confidential Information or Intellectual Property to the other </w:t>
      </w:r>
      <w:r w:rsidR="00E00F2A">
        <w:rPr>
          <w:rFonts w:ascii="Arial" w:hAnsi="Arial" w:cs="Arial"/>
          <w:sz w:val="21"/>
          <w:szCs w:val="21"/>
        </w:rPr>
        <w:t>P</w:t>
      </w:r>
      <w:r w:rsidR="00E00F2A" w:rsidRPr="00E00F2A">
        <w:rPr>
          <w:rFonts w:ascii="Arial" w:hAnsi="Arial" w:cs="Arial"/>
          <w:sz w:val="21"/>
          <w:szCs w:val="21"/>
        </w:rPr>
        <w:t xml:space="preserve">arty shall not result in any obligation by the disclosing </w:t>
      </w:r>
      <w:r w:rsidR="00E00F2A">
        <w:rPr>
          <w:rFonts w:ascii="Arial" w:hAnsi="Arial" w:cs="Arial"/>
          <w:sz w:val="21"/>
          <w:szCs w:val="21"/>
        </w:rPr>
        <w:t>P</w:t>
      </w:r>
      <w:r w:rsidR="00E00F2A" w:rsidRPr="00E00F2A">
        <w:rPr>
          <w:rFonts w:ascii="Arial" w:hAnsi="Arial" w:cs="Arial"/>
          <w:sz w:val="21"/>
          <w:szCs w:val="21"/>
        </w:rPr>
        <w:t xml:space="preserve">arty </w:t>
      </w:r>
      <w:r w:rsidR="00E00F2A" w:rsidRPr="00E00F2A">
        <w:rPr>
          <w:rFonts w:ascii="Arial" w:hAnsi="Arial" w:cs="Arial"/>
          <w:sz w:val="21"/>
          <w:szCs w:val="21"/>
        </w:rPr>
        <w:lastRenderedPageBreak/>
        <w:t xml:space="preserve">to grant the receiving </w:t>
      </w:r>
      <w:r w:rsidR="00E00F2A">
        <w:rPr>
          <w:rFonts w:ascii="Arial" w:hAnsi="Arial" w:cs="Arial"/>
          <w:sz w:val="21"/>
          <w:szCs w:val="21"/>
        </w:rPr>
        <w:t>P</w:t>
      </w:r>
      <w:r w:rsidR="00E00F2A" w:rsidRPr="00E00F2A">
        <w:rPr>
          <w:rFonts w:ascii="Arial" w:hAnsi="Arial" w:cs="Arial"/>
          <w:sz w:val="21"/>
          <w:szCs w:val="21"/>
        </w:rPr>
        <w:t>arty any rights in and to such Confidential Information or Intellectual Property</w:t>
      </w:r>
    </w:p>
    <w:p w14:paraId="43C6C15C" w14:textId="43772587" w:rsidR="00044255" w:rsidRPr="00E7634D" w:rsidRDefault="00044255" w:rsidP="000A2CDD">
      <w:pPr>
        <w:pStyle w:val="ListParagraph"/>
        <w:numPr>
          <w:ilvl w:val="0"/>
          <w:numId w:val="3"/>
        </w:numPr>
        <w:spacing w:after="120" w:line="276" w:lineRule="auto"/>
        <w:contextualSpacing w:val="0"/>
        <w:jc w:val="both"/>
        <w:rPr>
          <w:rFonts w:ascii="Arial" w:hAnsi="Arial" w:cs="Arial"/>
          <w:b/>
          <w:bCs/>
          <w:sz w:val="21"/>
          <w:szCs w:val="21"/>
        </w:rPr>
      </w:pPr>
      <w:bookmarkStart w:id="5" w:name="_Ref130834457"/>
      <w:r w:rsidRPr="00E7634D">
        <w:rPr>
          <w:rFonts w:ascii="Arial" w:hAnsi="Arial" w:cs="Arial"/>
          <w:b/>
          <w:bCs/>
          <w:sz w:val="21"/>
          <w:szCs w:val="21"/>
        </w:rPr>
        <w:t>Payments</w:t>
      </w:r>
      <w:bookmarkEnd w:id="5"/>
    </w:p>
    <w:p w14:paraId="6590A448" w14:textId="55C88E35" w:rsidR="009E582D" w:rsidRPr="00E7634D" w:rsidRDefault="00044255" w:rsidP="007850EC">
      <w:pPr>
        <w:pStyle w:val="ListParagraph"/>
        <w:spacing w:after="120" w:line="276" w:lineRule="auto"/>
        <w:ind w:left="360"/>
        <w:contextualSpacing w:val="0"/>
        <w:jc w:val="both"/>
        <w:rPr>
          <w:rFonts w:ascii="Arial" w:hAnsi="Arial" w:cs="Arial"/>
          <w:sz w:val="21"/>
          <w:szCs w:val="21"/>
        </w:rPr>
      </w:pPr>
      <w:r w:rsidRPr="00E7634D">
        <w:rPr>
          <w:rFonts w:ascii="Arial" w:hAnsi="Arial" w:cs="Arial"/>
          <w:sz w:val="21"/>
          <w:szCs w:val="21"/>
        </w:rPr>
        <w:t xml:space="preserve">Company will pay University the fees in accordance with the attached </w:t>
      </w:r>
      <w:r w:rsidR="008B6AEE" w:rsidRPr="00F32BEB">
        <w:rPr>
          <w:rFonts w:ascii="Arial" w:hAnsi="Arial" w:cs="Arial"/>
          <w:sz w:val="21"/>
          <w:szCs w:val="21"/>
        </w:rPr>
        <w:t>SCHEDULE</w:t>
      </w:r>
      <w:r w:rsidRPr="00F32BEB">
        <w:rPr>
          <w:rFonts w:ascii="Arial" w:hAnsi="Arial" w:cs="Arial"/>
          <w:sz w:val="21"/>
          <w:szCs w:val="21"/>
        </w:rPr>
        <w:t xml:space="preserve"> </w:t>
      </w:r>
      <w:r w:rsidR="008B6AEE" w:rsidRPr="00F32BEB">
        <w:rPr>
          <w:rFonts w:ascii="Arial" w:hAnsi="Arial" w:cs="Arial"/>
          <w:sz w:val="21"/>
          <w:szCs w:val="21"/>
        </w:rPr>
        <w:t>B</w:t>
      </w:r>
      <w:r w:rsidRPr="00F32BEB">
        <w:rPr>
          <w:rFonts w:ascii="Arial" w:hAnsi="Arial" w:cs="Arial"/>
          <w:sz w:val="21"/>
          <w:szCs w:val="21"/>
        </w:rPr>
        <w:t xml:space="preserve"> </w:t>
      </w:r>
      <w:r w:rsidRPr="00E7634D">
        <w:rPr>
          <w:rFonts w:ascii="Arial" w:hAnsi="Arial" w:cs="Arial"/>
          <w:sz w:val="21"/>
          <w:szCs w:val="21"/>
        </w:rPr>
        <w:t xml:space="preserve">which is incorporated as part of this </w:t>
      </w:r>
      <w:r w:rsidR="00A17743" w:rsidRPr="00E7634D">
        <w:rPr>
          <w:rFonts w:ascii="Arial" w:hAnsi="Arial" w:cs="Arial"/>
          <w:sz w:val="21"/>
          <w:szCs w:val="21"/>
        </w:rPr>
        <w:t>Agreement</w:t>
      </w:r>
      <w:r w:rsidRPr="00E7634D">
        <w:rPr>
          <w:rFonts w:ascii="Arial" w:hAnsi="Arial" w:cs="Arial"/>
          <w:sz w:val="21"/>
          <w:szCs w:val="21"/>
        </w:rPr>
        <w:t xml:space="preserve"> (</w:t>
      </w:r>
      <w:r w:rsidR="00EC0994" w:rsidRPr="00E7634D">
        <w:rPr>
          <w:rFonts w:ascii="Arial" w:hAnsi="Arial" w:cs="Arial"/>
          <w:b/>
          <w:sz w:val="21"/>
          <w:szCs w:val="21"/>
        </w:rPr>
        <w:t>"</w:t>
      </w:r>
      <w:r w:rsidR="000A2CDD">
        <w:rPr>
          <w:rFonts w:ascii="Arial" w:hAnsi="Arial" w:cs="Arial"/>
          <w:b/>
          <w:bCs/>
          <w:sz w:val="21"/>
          <w:szCs w:val="21"/>
        </w:rPr>
        <w:t>Service</w:t>
      </w:r>
      <w:r w:rsidR="000A2CDD" w:rsidRPr="00E7634D">
        <w:rPr>
          <w:rFonts w:ascii="Arial" w:hAnsi="Arial" w:cs="Arial"/>
          <w:b/>
          <w:bCs/>
          <w:sz w:val="21"/>
          <w:szCs w:val="21"/>
        </w:rPr>
        <w:t xml:space="preserve"> </w:t>
      </w:r>
      <w:r w:rsidRPr="00E7634D">
        <w:rPr>
          <w:rFonts w:ascii="Arial" w:hAnsi="Arial" w:cs="Arial"/>
          <w:b/>
          <w:bCs/>
          <w:sz w:val="21"/>
          <w:szCs w:val="21"/>
        </w:rPr>
        <w:t>Fees</w:t>
      </w:r>
      <w:r w:rsidR="00EC0994" w:rsidRPr="00E7634D">
        <w:rPr>
          <w:rFonts w:ascii="Arial" w:hAnsi="Arial" w:cs="Arial"/>
          <w:b/>
          <w:sz w:val="21"/>
          <w:szCs w:val="21"/>
        </w:rPr>
        <w:t>"</w:t>
      </w:r>
      <w:r w:rsidRPr="00E7634D">
        <w:rPr>
          <w:rFonts w:ascii="Arial" w:hAnsi="Arial" w:cs="Arial"/>
          <w:sz w:val="21"/>
          <w:szCs w:val="21"/>
        </w:rPr>
        <w:t>).</w:t>
      </w:r>
      <w:r w:rsidR="00CA3B03">
        <w:rPr>
          <w:rFonts w:ascii="Arial" w:hAnsi="Arial" w:cs="Arial"/>
          <w:sz w:val="21"/>
          <w:szCs w:val="21"/>
        </w:rPr>
        <w:t xml:space="preserve">  </w:t>
      </w:r>
      <w:r w:rsidR="00CA3B03" w:rsidRPr="00CA3B03">
        <w:rPr>
          <w:rFonts w:ascii="Arial" w:hAnsi="Arial" w:cs="Arial"/>
          <w:sz w:val="21"/>
          <w:szCs w:val="21"/>
        </w:rPr>
        <w:t xml:space="preserve">The Parties expressly acknowledge and agree that any compensation being paid pursuant to this Agreement was negotiated by the Parties as part of a commercially reasonable, arms-length transaction, is believed by both Parties to be fair market value for the </w:t>
      </w:r>
      <w:r w:rsidR="00CA3B03">
        <w:rPr>
          <w:rFonts w:ascii="Arial" w:hAnsi="Arial" w:cs="Arial"/>
          <w:sz w:val="21"/>
          <w:szCs w:val="21"/>
        </w:rPr>
        <w:t>Services</w:t>
      </w:r>
      <w:r w:rsidR="00CA3B03" w:rsidRPr="00CA3B03">
        <w:rPr>
          <w:rFonts w:ascii="Arial" w:hAnsi="Arial" w:cs="Arial"/>
          <w:sz w:val="21"/>
          <w:szCs w:val="21"/>
        </w:rPr>
        <w:t xml:space="preserve"> and did not take into account or otherwise consider the value or volume of patient referrals.  The Parties further agree that no part of any such compensation is intended to induce either Party to refer patients or other business to the other Party or any Affiliate thereof.</w:t>
      </w:r>
    </w:p>
    <w:p w14:paraId="78FB51FE" w14:textId="44DB464E" w:rsidR="009E582D" w:rsidRPr="00E7634D" w:rsidRDefault="009E582D" w:rsidP="000A2CDD">
      <w:pPr>
        <w:pStyle w:val="ListParagraph"/>
        <w:numPr>
          <w:ilvl w:val="0"/>
          <w:numId w:val="3"/>
        </w:numPr>
        <w:spacing w:after="120" w:line="276" w:lineRule="auto"/>
        <w:contextualSpacing w:val="0"/>
        <w:jc w:val="both"/>
        <w:rPr>
          <w:rFonts w:ascii="Arial" w:hAnsi="Arial" w:cs="Arial"/>
          <w:b/>
          <w:bCs/>
          <w:sz w:val="21"/>
          <w:szCs w:val="21"/>
        </w:rPr>
      </w:pPr>
      <w:bookmarkStart w:id="6" w:name="_Ref130839506"/>
      <w:r w:rsidRPr="00E7634D">
        <w:rPr>
          <w:rFonts w:ascii="Arial" w:hAnsi="Arial" w:cs="Arial"/>
          <w:b/>
          <w:bCs/>
          <w:sz w:val="21"/>
          <w:szCs w:val="21"/>
        </w:rPr>
        <w:t>Indemnification</w:t>
      </w:r>
      <w:bookmarkEnd w:id="6"/>
    </w:p>
    <w:p w14:paraId="2E5E0033" w14:textId="0DB41A85" w:rsidR="00044255" w:rsidRPr="00E7634D" w:rsidRDefault="00772205" w:rsidP="00F47A71">
      <w:pPr>
        <w:pStyle w:val="ListParagraph"/>
        <w:spacing w:after="120" w:line="276" w:lineRule="auto"/>
        <w:ind w:left="360"/>
        <w:contextualSpacing w:val="0"/>
        <w:jc w:val="both"/>
        <w:rPr>
          <w:rFonts w:ascii="Arial" w:hAnsi="Arial" w:cs="Arial"/>
          <w:sz w:val="21"/>
          <w:szCs w:val="21"/>
        </w:rPr>
      </w:pPr>
      <w:r>
        <w:rPr>
          <w:rFonts w:ascii="Arial" w:hAnsi="Arial" w:cs="Arial"/>
          <w:sz w:val="21"/>
          <w:szCs w:val="21"/>
        </w:rPr>
        <w:t>Company</w:t>
      </w:r>
      <w:r w:rsidR="00CA3B03" w:rsidRPr="00CA3B03">
        <w:rPr>
          <w:rFonts w:ascii="Arial" w:hAnsi="Arial" w:cs="Arial"/>
          <w:sz w:val="21"/>
          <w:szCs w:val="21"/>
        </w:rPr>
        <w:t xml:space="preserve"> agrees to indemnify, defend and hold harmless </w:t>
      </w:r>
      <w:r>
        <w:rPr>
          <w:rFonts w:ascii="Arial" w:hAnsi="Arial" w:cs="Arial"/>
          <w:sz w:val="21"/>
          <w:szCs w:val="21"/>
        </w:rPr>
        <w:t>University</w:t>
      </w:r>
      <w:r w:rsidR="003D6890">
        <w:rPr>
          <w:rFonts w:ascii="Arial" w:hAnsi="Arial" w:cs="Arial"/>
          <w:sz w:val="21"/>
          <w:szCs w:val="21"/>
        </w:rPr>
        <w:t>,</w:t>
      </w:r>
      <w:r w:rsidR="00CA3B03" w:rsidRPr="00CA3B03">
        <w:rPr>
          <w:rFonts w:ascii="Arial" w:hAnsi="Arial" w:cs="Arial"/>
          <w:sz w:val="21"/>
          <w:szCs w:val="21"/>
        </w:rPr>
        <w:t xml:space="preserve"> its Affiliates</w:t>
      </w:r>
      <w:r>
        <w:rPr>
          <w:rFonts w:ascii="Arial" w:hAnsi="Arial" w:cs="Arial"/>
          <w:sz w:val="21"/>
          <w:szCs w:val="21"/>
        </w:rPr>
        <w:t>,</w:t>
      </w:r>
      <w:r w:rsidR="00CA3B03" w:rsidRPr="00CA3B03">
        <w:rPr>
          <w:rFonts w:ascii="Arial" w:hAnsi="Arial" w:cs="Arial"/>
          <w:sz w:val="21"/>
          <w:szCs w:val="21"/>
        </w:rPr>
        <w:t xml:space="preserve"> and their respective </w:t>
      </w:r>
      <w:r w:rsidR="003D6890">
        <w:rPr>
          <w:rFonts w:ascii="Arial" w:hAnsi="Arial" w:cs="Arial"/>
          <w:sz w:val="21"/>
          <w:szCs w:val="21"/>
        </w:rPr>
        <w:t>Personnel</w:t>
      </w:r>
      <w:r w:rsidR="00CA3B03" w:rsidRPr="00CA3B03">
        <w:rPr>
          <w:rFonts w:ascii="Arial" w:hAnsi="Arial" w:cs="Arial"/>
          <w:sz w:val="21"/>
          <w:szCs w:val="21"/>
        </w:rPr>
        <w:t>, successors and permitted assigns (each, an “</w:t>
      </w:r>
      <w:r w:rsidR="00CA3B03" w:rsidRPr="00CA3B03">
        <w:rPr>
          <w:rFonts w:ascii="Arial" w:hAnsi="Arial" w:cs="Arial"/>
          <w:b/>
          <w:bCs/>
          <w:sz w:val="21"/>
          <w:szCs w:val="21"/>
        </w:rPr>
        <w:t>Indemnitee</w:t>
      </w:r>
      <w:r w:rsidR="00CA3B03" w:rsidRPr="00CA3B03">
        <w:rPr>
          <w:rFonts w:ascii="Arial" w:hAnsi="Arial" w:cs="Arial"/>
          <w:sz w:val="21"/>
          <w:szCs w:val="21"/>
        </w:rPr>
        <w:t>”) from and against all liability, loss, damages, fines, penalties, assessments, judgements, and expenses (including attorneys’ fees), whether direct or consequential (collectively, “</w:t>
      </w:r>
      <w:r w:rsidR="00CA3B03" w:rsidRPr="00CA3B03">
        <w:rPr>
          <w:rFonts w:ascii="Arial" w:hAnsi="Arial" w:cs="Arial"/>
          <w:b/>
          <w:bCs/>
          <w:sz w:val="21"/>
          <w:szCs w:val="21"/>
        </w:rPr>
        <w:t>Loss</w:t>
      </w:r>
      <w:r w:rsidR="00CA3B03" w:rsidRPr="00CA3B03">
        <w:rPr>
          <w:rFonts w:ascii="Arial" w:hAnsi="Arial" w:cs="Arial"/>
          <w:sz w:val="21"/>
          <w:szCs w:val="21"/>
        </w:rPr>
        <w:t>”) they may suffer as the result of</w:t>
      </w:r>
      <w:r>
        <w:rPr>
          <w:rFonts w:ascii="Arial" w:hAnsi="Arial" w:cs="Arial"/>
          <w:sz w:val="21"/>
          <w:szCs w:val="21"/>
        </w:rPr>
        <w:t xml:space="preserve"> third-party</w:t>
      </w:r>
      <w:r w:rsidR="00CA3B03" w:rsidRPr="00CA3B03">
        <w:rPr>
          <w:rFonts w:ascii="Arial" w:hAnsi="Arial" w:cs="Arial"/>
          <w:sz w:val="21"/>
          <w:szCs w:val="21"/>
        </w:rPr>
        <w:t xml:space="preserve"> claims, demands, arbitrations, lawsuits, administrative proceedings, or similar actions, whether formal or informal or whether litigated or not (individually, a “</w:t>
      </w:r>
      <w:r w:rsidR="00CA3B03" w:rsidRPr="00CA3B03">
        <w:rPr>
          <w:rFonts w:ascii="Arial" w:hAnsi="Arial" w:cs="Arial"/>
          <w:b/>
          <w:bCs/>
          <w:sz w:val="21"/>
          <w:szCs w:val="21"/>
        </w:rPr>
        <w:t>Claim</w:t>
      </w:r>
      <w:r w:rsidR="00CA3B03" w:rsidRPr="00CA3B03">
        <w:rPr>
          <w:rFonts w:ascii="Arial" w:hAnsi="Arial" w:cs="Arial"/>
          <w:sz w:val="21"/>
          <w:szCs w:val="21"/>
        </w:rPr>
        <w:t>”) which may be made or instituted against any Indemnitee</w:t>
      </w:r>
      <w:r>
        <w:rPr>
          <w:rFonts w:ascii="Arial" w:hAnsi="Arial" w:cs="Arial"/>
          <w:sz w:val="21"/>
          <w:szCs w:val="21"/>
        </w:rPr>
        <w:t xml:space="preserve"> due to or arising out of (</w:t>
      </w:r>
      <w:proofErr w:type="spellStart"/>
      <w:r>
        <w:rPr>
          <w:rFonts w:ascii="Arial" w:hAnsi="Arial" w:cs="Arial"/>
          <w:sz w:val="21"/>
          <w:szCs w:val="21"/>
        </w:rPr>
        <w:t>i</w:t>
      </w:r>
      <w:proofErr w:type="spellEnd"/>
      <w:r>
        <w:rPr>
          <w:rFonts w:ascii="Arial" w:hAnsi="Arial" w:cs="Arial"/>
          <w:sz w:val="21"/>
          <w:szCs w:val="21"/>
        </w:rPr>
        <w:t>)</w:t>
      </w:r>
      <w:r w:rsidR="00CA3B03" w:rsidRPr="00CA3B03">
        <w:rPr>
          <w:rFonts w:ascii="Arial" w:hAnsi="Arial" w:cs="Arial"/>
          <w:sz w:val="21"/>
          <w:szCs w:val="21"/>
        </w:rPr>
        <w:t xml:space="preserve"> </w:t>
      </w:r>
      <w:r w:rsidR="00DD6B0D">
        <w:rPr>
          <w:rFonts w:ascii="Arial" w:hAnsi="Arial" w:cs="Arial"/>
          <w:sz w:val="21"/>
          <w:szCs w:val="21"/>
        </w:rPr>
        <w:t>any failure to comply</w:t>
      </w:r>
      <w:r w:rsidR="00CA3B03" w:rsidRPr="00CA3B03">
        <w:rPr>
          <w:rFonts w:ascii="Arial" w:hAnsi="Arial" w:cs="Arial"/>
          <w:sz w:val="21"/>
          <w:szCs w:val="21"/>
        </w:rPr>
        <w:t xml:space="preserve"> with any applicable law or regulation,</w:t>
      </w:r>
      <w:r w:rsidR="00DD6B0D">
        <w:rPr>
          <w:rFonts w:ascii="Arial" w:hAnsi="Arial" w:cs="Arial"/>
          <w:sz w:val="21"/>
          <w:szCs w:val="21"/>
        </w:rPr>
        <w:t xml:space="preserve"> (ii)</w:t>
      </w:r>
      <w:r w:rsidR="00CA3B03" w:rsidRPr="00CA3B03">
        <w:rPr>
          <w:rFonts w:ascii="Arial" w:hAnsi="Arial" w:cs="Arial"/>
          <w:sz w:val="21"/>
          <w:szCs w:val="21"/>
        </w:rPr>
        <w:t xml:space="preserve"> </w:t>
      </w:r>
      <w:r w:rsidR="00567659">
        <w:rPr>
          <w:rFonts w:ascii="Arial" w:hAnsi="Arial" w:cs="Arial"/>
          <w:sz w:val="21"/>
          <w:szCs w:val="21"/>
        </w:rPr>
        <w:t xml:space="preserve">the </w:t>
      </w:r>
      <w:r w:rsidR="00DD6B0D">
        <w:rPr>
          <w:rFonts w:ascii="Arial" w:hAnsi="Arial" w:cs="Arial"/>
          <w:sz w:val="21"/>
          <w:szCs w:val="21"/>
        </w:rPr>
        <w:t xml:space="preserve">Company Materials or University's use of Company Materials </w:t>
      </w:r>
      <w:r w:rsidR="00567659">
        <w:rPr>
          <w:rFonts w:ascii="Arial" w:hAnsi="Arial" w:cs="Arial"/>
          <w:sz w:val="21"/>
          <w:szCs w:val="21"/>
        </w:rPr>
        <w:t>a</w:t>
      </w:r>
      <w:r w:rsidR="004F41D9">
        <w:rPr>
          <w:rFonts w:ascii="Arial" w:hAnsi="Arial" w:cs="Arial"/>
          <w:sz w:val="21"/>
          <w:szCs w:val="21"/>
        </w:rPr>
        <w:t xml:space="preserve">s an </w:t>
      </w:r>
      <w:r w:rsidR="00CA3B03" w:rsidRPr="00CA3B03">
        <w:rPr>
          <w:rFonts w:ascii="Arial" w:hAnsi="Arial" w:cs="Arial"/>
          <w:sz w:val="21"/>
          <w:szCs w:val="21"/>
        </w:rPr>
        <w:t>infringe</w:t>
      </w:r>
      <w:r w:rsidR="004F41D9">
        <w:rPr>
          <w:rFonts w:ascii="Arial" w:hAnsi="Arial" w:cs="Arial"/>
          <w:sz w:val="21"/>
          <w:szCs w:val="21"/>
        </w:rPr>
        <w:t xml:space="preserve">ment of </w:t>
      </w:r>
      <w:r w:rsidR="003D6890">
        <w:rPr>
          <w:rFonts w:ascii="Arial" w:hAnsi="Arial" w:cs="Arial"/>
          <w:sz w:val="21"/>
          <w:szCs w:val="21"/>
        </w:rPr>
        <w:t>I</w:t>
      </w:r>
      <w:r w:rsidR="00CA3B03" w:rsidRPr="00CA3B03">
        <w:rPr>
          <w:rFonts w:ascii="Arial" w:hAnsi="Arial" w:cs="Arial"/>
          <w:sz w:val="21"/>
          <w:szCs w:val="21"/>
        </w:rPr>
        <w:t xml:space="preserve">ntellectual </w:t>
      </w:r>
      <w:r w:rsidR="003D6890">
        <w:rPr>
          <w:rFonts w:ascii="Arial" w:hAnsi="Arial" w:cs="Arial"/>
          <w:sz w:val="21"/>
          <w:szCs w:val="21"/>
        </w:rPr>
        <w:t>P</w:t>
      </w:r>
      <w:r w:rsidR="00CA3B03" w:rsidRPr="00CA3B03">
        <w:rPr>
          <w:rFonts w:ascii="Arial" w:hAnsi="Arial" w:cs="Arial"/>
          <w:sz w:val="21"/>
          <w:szCs w:val="21"/>
        </w:rPr>
        <w:t>roperty</w:t>
      </w:r>
      <w:r w:rsidR="00547207">
        <w:rPr>
          <w:rFonts w:ascii="Arial" w:hAnsi="Arial" w:cs="Arial"/>
          <w:sz w:val="21"/>
          <w:szCs w:val="21"/>
        </w:rPr>
        <w:t xml:space="preserve"> Rights, (iii)</w:t>
      </w:r>
      <w:r w:rsidR="00CA3B03" w:rsidRPr="00CA3B03">
        <w:rPr>
          <w:rFonts w:ascii="Arial" w:hAnsi="Arial" w:cs="Arial"/>
          <w:sz w:val="21"/>
          <w:szCs w:val="21"/>
        </w:rPr>
        <w:t xml:space="preserve"> </w:t>
      </w:r>
      <w:r w:rsidR="00547207">
        <w:rPr>
          <w:rFonts w:ascii="Arial" w:hAnsi="Arial" w:cs="Arial"/>
          <w:sz w:val="21"/>
          <w:szCs w:val="21"/>
        </w:rPr>
        <w:t>any breach of Company's representations and warranties</w:t>
      </w:r>
      <w:r w:rsidR="003E655D">
        <w:rPr>
          <w:rFonts w:ascii="Arial" w:hAnsi="Arial" w:cs="Arial"/>
          <w:sz w:val="21"/>
          <w:szCs w:val="21"/>
        </w:rPr>
        <w:t xml:space="preserve">, or (iv) </w:t>
      </w:r>
      <w:r w:rsidR="00CA3B03" w:rsidRPr="00CA3B03">
        <w:rPr>
          <w:rFonts w:ascii="Arial" w:hAnsi="Arial" w:cs="Arial"/>
          <w:sz w:val="21"/>
          <w:szCs w:val="21"/>
        </w:rPr>
        <w:t xml:space="preserve">directly or indirectly, by or as a result of the act or omission of </w:t>
      </w:r>
      <w:r w:rsidR="003E655D">
        <w:rPr>
          <w:rFonts w:ascii="Arial" w:hAnsi="Arial" w:cs="Arial"/>
          <w:sz w:val="21"/>
          <w:szCs w:val="21"/>
        </w:rPr>
        <w:t>Company</w:t>
      </w:r>
      <w:r w:rsidR="009663D6">
        <w:rPr>
          <w:rFonts w:ascii="Arial" w:hAnsi="Arial" w:cs="Arial"/>
          <w:sz w:val="21"/>
          <w:szCs w:val="21"/>
        </w:rPr>
        <w:t>,</w:t>
      </w:r>
      <w:r w:rsidR="00CA3B03" w:rsidRPr="00CA3B03">
        <w:rPr>
          <w:rFonts w:ascii="Arial" w:hAnsi="Arial" w:cs="Arial"/>
          <w:sz w:val="21"/>
          <w:szCs w:val="21"/>
        </w:rPr>
        <w:t xml:space="preserve"> its Affiliates</w:t>
      </w:r>
      <w:r w:rsidR="009663D6">
        <w:rPr>
          <w:rFonts w:ascii="Arial" w:hAnsi="Arial" w:cs="Arial"/>
          <w:sz w:val="21"/>
          <w:szCs w:val="21"/>
        </w:rPr>
        <w:t>,</w:t>
      </w:r>
      <w:r w:rsidR="00CA3B03" w:rsidRPr="00CA3B03">
        <w:rPr>
          <w:rFonts w:ascii="Arial" w:hAnsi="Arial" w:cs="Arial"/>
          <w:sz w:val="21"/>
          <w:szCs w:val="21"/>
        </w:rPr>
        <w:t xml:space="preserve"> or their respective </w:t>
      </w:r>
      <w:r w:rsidR="009663D6">
        <w:rPr>
          <w:rFonts w:ascii="Arial" w:hAnsi="Arial" w:cs="Arial"/>
          <w:sz w:val="21"/>
          <w:szCs w:val="21"/>
        </w:rPr>
        <w:t>Personnel</w:t>
      </w:r>
      <w:r w:rsidR="00CA3B03" w:rsidRPr="00CA3B03">
        <w:rPr>
          <w:rFonts w:ascii="Arial" w:hAnsi="Arial" w:cs="Arial"/>
          <w:sz w:val="21"/>
          <w:szCs w:val="21"/>
        </w:rPr>
        <w:t xml:space="preserve">, in connection with </w:t>
      </w:r>
      <w:r w:rsidR="003E655D">
        <w:rPr>
          <w:rFonts w:ascii="Arial" w:hAnsi="Arial" w:cs="Arial"/>
          <w:sz w:val="21"/>
          <w:szCs w:val="21"/>
        </w:rPr>
        <w:t>Company's</w:t>
      </w:r>
      <w:r w:rsidR="00CA3B03" w:rsidRPr="00CA3B03">
        <w:rPr>
          <w:rFonts w:ascii="Arial" w:hAnsi="Arial" w:cs="Arial"/>
          <w:sz w:val="21"/>
          <w:szCs w:val="21"/>
        </w:rPr>
        <w:t xml:space="preserve"> activities</w:t>
      </w:r>
      <w:r w:rsidR="009663D6">
        <w:rPr>
          <w:rFonts w:ascii="Arial" w:hAnsi="Arial" w:cs="Arial"/>
          <w:sz w:val="21"/>
          <w:szCs w:val="21"/>
        </w:rPr>
        <w:t xml:space="preserve"> </w:t>
      </w:r>
      <w:r w:rsidR="003E655D">
        <w:rPr>
          <w:rFonts w:ascii="Arial" w:hAnsi="Arial" w:cs="Arial"/>
          <w:sz w:val="21"/>
          <w:szCs w:val="21"/>
        </w:rPr>
        <w:t>under</w:t>
      </w:r>
      <w:r w:rsidR="00CA3B03" w:rsidRPr="00CA3B03">
        <w:rPr>
          <w:rFonts w:ascii="Arial" w:hAnsi="Arial" w:cs="Arial"/>
          <w:sz w:val="21"/>
          <w:szCs w:val="21"/>
        </w:rPr>
        <w:t xml:space="preserve"> this Agreement, whether or not in compliance with the terms of this Agreement, and including, without limitation, any Claim arising out of the handling</w:t>
      </w:r>
      <w:r w:rsidR="00776261">
        <w:rPr>
          <w:rFonts w:ascii="Arial" w:hAnsi="Arial" w:cs="Arial"/>
          <w:sz w:val="21"/>
          <w:szCs w:val="21"/>
        </w:rPr>
        <w:t xml:space="preserve"> by Company</w:t>
      </w:r>
      <w:r w:rsidR="00CA3B03" w:rsidRPr="00CA3B03">
        <w:rPr>
          <w:rFonts w:ascii="Arial" w:hAnsi="Arial" w:cs="Arial"/>
          <w:sz w:val="21"/>
          <w:szCs w:val="21"/>
        </w:rPr>
        <w:t xml:space="preserve"> of any Hazardous Materials.  The foregoing indemnity will not apply to any Loss to the extent such Loss arises out of the gross negligence or willful misconduct of any Indemnitee.</w:t>
      </w:r>
      <w:r w:rsidR="009E582D" w:rsidRPr="00E7634D">
        <w:rPr>
          <w:rFonts w:ascii="Arial" w:hAnsi="Arial" w:cs="Arial"/>
          <w:sz w:val="21"/>
          <w:szCs w:val="21"/>
        </w:rPr>
        <w:t xml:space="preserve"> </w:t>
      </w:r>
    </w:p>
    <w:p w14:paraId="538FCF80" w14:textId="77777777" w:rsidR="00EC1D72" w:rsidRPr="00E7634D" w:rsidRDefault="00EC1D72" w:rsidP="00926A94">
      <w:pPr>
        <w:pStyle w:val="ListParagraph"/>
        <w:numPr>
          <w:ilvl w:val="0"/>
          <w:numId w:val="3"/>
        </w:numPr>
        <w:spacing w:after="120"/>
        <w:contextualSpacing w:val="0"/>
        <w:jc w:val="both"/>
        <w:rPr>
          <w:rFonts w:ascii="Arial" w:hAnsi="Arial" w:cs="Arial"/>
          <w:b/>
          <w:bCs/>
          <w:sz w:val="21"/>
          <w:szCs w:val="21"/>
        </w:rPr>
      </w:pPr>
      <w:r w:rsidRPr="00E7634D">
        <w:rPr>
          <w:rFonts w:ascii="Arial" w:hAnsi="Arial" w:cs="Arial"/>
          <w:b/>
          <w:bCs/>
          <w:sz w:val="21"/>
          <w:szCs w:val="21"/>
        </w:rPr>
        <w:t>Survival</w:t>
      </w:r>
    </w:p>
    <w:p w14:paraId="65F890DA" w14:textId="77BA2196" w:rsidR="008F0AC2" w:rsidRPr="00E7634D" w:rsidRDefault="00EC1D72" w:rsidP="00CB2660">
      <w:pPr>
        <w:pStyle w:val="ListParagraph"/>
        <w:spacing w:line="276" w:lineRule="auto"/>
        <w:ind w:left="360"/>
        <w:jc w:val="both"/>
        <w:rPr>
          <w:rFonts w:ascii="Arial" w:hAnsi="Arial" w:cs="Arial"/>
          <w:sz w:val="21"/>
          <w:szCs w:val="21"/>
        </w:rPr>
      </w:pPr>
      <w:r w:rsidRPr="00E7634D">
        <w:rPr>
          <w:rFonts w:ascii="Arial" w:hAnsi="Arial" w:cs="Arial"/>
          <w:sz w:val="21"/>
          <w:szCs w:val="21"/>
        </w:rPr>
        <w:t xml:space="preserve">Any termination or expiration of Agreement will not affect the rights and obligations set forth in the following provisions of Agreement: Section </w:t>
      </w:r>
      <w:r w:rsidR="00530A91">
        <w:rPr>
          <w:rFonts w:ascii="Arial" w:hAnsi="Arial" w:cs="Arial"/>
          <w:sz w:val="21"/>
          <w:szCs w:val="21"/>
        </w:rPr>
        <w:fldChar w:fldCharType="begin"/>
      </w:r>
      <w:r w:rsidR="00530A91">
        <w:rPr>
          <w:rFonts w:ascii="Arial" w:hAnsi="Arial" w:cs="Arial"/>
          <w:sz w:val="21"/>
          <w:szCs w:val="21"/>
        </w:rPr>
        <w:instrText xml:space="preserve"> REF _Ref130839454 \w \h </w:instrText>
      </w:r>
      <w:r w:rsidR="00530A91">
        <w:rPr>
          <w:rFonts w:ascii="Arial" w:hAnsi="Arial" w:cs="Arial"/>
          <w:sz w:val="21"/>
          <w:szCs w:val="21"/>
        </w:rPr>
      </w:r>
      <w:r w:rsidR="00530A91">
        <w:rPr>
          <w:rFonts w:ascii="Arial" w:hAnsi="Arial" w:cs="Arial"/>
          <w:sz w:val="21"/>
          <w:szCs w:val="21"/>
        </w:rPr>
        <w:fldChar w:fldCharType="separate"/>
      </w:r>
      <w:r w:rsidR="00530A91">
        <w:rPr>
          <w:rFonts w:ascii="Arial" w:hAnsi="Arial" w:cs="Arial"/>
          <w:sz w:val="21"/>
          <w:szCs w:val="21"/>
        </w:rPr>
        <w:t>3</w:t>
      </w:r>
      <w:r w:rsidR="00530A91">
        <w:rPr>
          <w:rFonts w:ascii="Arial" w:hAnsi="Arial" w:cs="Arial"/>
          <w:sz w:val="21"/>
          <w:szCs w:val="21"/>
        </w:rPr>
        <w:fldChar w:fldCharType="end"/>
      </w:r>
      <w:r w:rsidRPr="00E7634D">
        <w:rPr>
          <w:rFonts w:ascii="Arial" w:hAnsi="Arial" w:cs="Arial"/>
          <w:sz w:val="21"/>
          <w:szCs w:val="21"/>
        </w:rPr>
        <w:t xml:space="preserve"> (Deliverables), Section </w:t>
      </w:r>
      <w:r w:rsidR="00530A91">
        <w:rPr>
          <w:rFonts w:ascii="Arial" w:hAnsi="Arial" w:cs="Arial"/>
          <w:sz w:val="21"/>
          <w:szCs w:val="21"/>
        </w:rPr>
        <w:fldChar w:fldCharType="begin"/>
      </w:r>
      <w:r w:rsidR="00530A91">
        <w:rPr>
          <w:rFonts w:ascii="Arial" w:hAnsi="Arial" w:cs="Arial"/>
          <w:sz w:val="21"/>
          <w:szCs w:val="21"/>
        </w:rPr>
        <w:instrText xml:space="preserve"> REF _Ref130836532 \w \h </w:instrText>
      </w:r>
      <w:r w:rsidR="00530A91">
        <w:rPr>
          <w:rFonts w:ascii="Arial" w:hAnsi="Arial" w:cs="Arial"/>
          <w:sz w:val="21"/>
          <w:szCs w:val="21"/>
        </w:rPr>
      </w:r>
      <w:r w:rsidR="00530A91">
        <w:rPr>
          <w:rFonts w:ascii="Arial" w:hAnsi="Arial" w:cs="Arial"/>
          <w:sz w:val="21"/>
          <w:szCs w:val="21"/>
        </w:rPr>
        <w:fldChar w:fldCharType="separate"/>
      </w:r>
      <w:r w:rsidR="00530A91">
        <w:rPr>
          <w:rFonts w:ascii="Arial" w:hAnsi="Arial" w:cs="Arial"/>
          <w:sz w:val="21"/>
          <w:szCs w:val="21"/>
        </w:rPr>
        <w:t>4</w:t>
      </w:r>
      <w:r w:rsidR="00530A91">
        <w:rPr>
          <w:rFonts w:ascii="Arial" w:hAnsi="Arial" w:cs="Arial"/>
          <w:sz w:val="21"/>
          <w:szCs w:val="21"/>
        </w:rPr>
        <w:fldChar w:fldCharType="end"/>
      </w:r>
      <w:r w:rsidRPr="00E7634D">
        <w:rPr>
          <w:rFonts w:ascii="Arial" w:hAnsi="Arial" w:cs="Arial"/>
          <w:sz w:val="21"/>
          <w:szCs w:val="21"/>
        </w:rPr>
        <w:t xml:space="preserve"> (Material), Section </w:t>
      </w:r>
      <w:r w:rsidR="00530A91">
        <w:rPr>
          <w:rFonts w:ascii="Arial" w:hAnsi="Arial" w:cs="Arial"/>
          <w:sz w:val="21"/>
          <w:szCs w:val="21"/>
        </w:rPr>
        <w:fldChar w:fldCharType="begin"/>
      </w:r>
      <w:r w:rsidR="00530A91">
        <w:rPr>
          <w:rFonts w:ascii="Arial" w:hAnsi="Arial" w:cs="Arial"/>
          <w:sz w:val="21"/>
          <w:szCs w:val="21"/>
        </w:rPr>
        <w:instrText xml:space="preserve"> REF _Ref130839489 \w \h </w:instrText>
      </w:r>
      <w:r w:rsidR="00530A91">
        <w:rPr>
          <w:rFonts w:ascii="Arial" w:hAnsi="Arial" w:cs="Arial"/>
          <w:sz w:val="21"/>
          <w:szCs w:val="21"/>
        </w:rPr>
      </w:r>
      <w:r w:rsidR="00530A91">
        <w:rPr>
          <w:rFonts w:ascii="Arial" w:hAnsi="Arial" w:cs="Arial"/>
          <w:sz w:val="21"/>
          <w:szCs w:val="21"/>
        </w:rPr>
        <w:fldChar w:fldCharType="separate"/>
      </w:r>
      <w:r w:rsidR="00530A91">
        <w:rPr>
          <w:rFonts w:ascii="Arial" w:hAnsi="Arial" w:cs="Arial"/>
          <w:sz w:val="21"/>
          <w:szCs w:val="21"/>
        </w:rPr>
        <w:t>5</w:t>
      </w:r>
      <w:r w:rsidR="00530A91">
        <w:rPr>
          <w:rFonts w:ascii="Arial" w:hAnsi="Arial" w:cs="Arial"/>
          <w:sz w:val="21"/>
          <w:szCs w:val="21"/>
        </w:rPr>
        <w:fldChar w:fldCharType="end"/>
      </w:r>
      <w:r w:rsidRPr="00E7634D">
        <w:rPr>
          <w:rFonts w:ascii="Arial" w:hAnsi="Arial" w:cs="Arial"/>
          <w:sz w:val="21"/>
          <w:szCs w:val="21"/>
        </w:rPr>
        <w:t xml:space="preserve"> (Intellectual Property), Section </w:t>
      </w:r>
      <w:r w:rsidR="00530A91">
        <w:rPr>
          <w:rFonts w:ascii="Arial" w:hAnsi="Arial" w:cs="Arial"/>
          <w:sz w:val="21"/>
          <w:szCs w:val="21"/>
        </w:rPr>
        <w:fldChar w:fldCharType="begin"/>
      </w:r>
      <w:r w:rsidR="00530A91">
        <w:rPr>
          <w:rFonts w:ascii="Arial" w:hAnsi="Arial" w:cs="Arial"/>
          <w:sz w:val="21"/>
          <w:szCs w:val="21"/>
        </w:rPr>
        <w:instrText xml:space="preserve"> REF _Ref130839506 \w \h </w:instrText>
      </w:r>
      <w:r w:rsidR="00530A91">
        <w:rPr>
          <w:rFonts w:ascii="Arial" w:hAnsi="Arial" w:cs="Arial"/>
          <w:sz w:val="21"/>
          <w:szCs w:val="21"/>
        </w:rPr>
      </w:r>
      <w:r w:rsidR="00530A91">
        <w:rPr>
          <w:rFonts w:ascii="Arial" w:hAnsi="Arial" w:cs="Arial"/>
          <w:sz w:val="21"/>
          <w:szCs w:val="21"/>
        </w:rPr>
        <w:fldChar w:fldCharType="separate"/>
      </w:r>
      <w:r w:rsidR="00530A91">
        <w:rPr>
          <w:rFonts w:ascii="Arial" w:hAnsi="Arial" w:cs="Arial"/>
          <w:sz w:val="21"/>
          <w:szCs w:val="21"/>
        </w:rPr>
        <w:t>7</w:t>
      </w:r>
      <w:r w:rsidR="00530A91">
        <w:rPr>
          <w:rFonts w:ascii="Arial" w:hAnsi="Arial" w:cs="Arial"/>
          <w:sz w:val="21"/>
          <w:szCs w:val="21"/>
        </w:rPr>
        <w:fldChar w:fldCharType="end"/>
      </w:r>
      <w:r w:rsidRPr="00E7634D">
        <w:rPr>
          <w:rFonts w:ascii="Arial" w:hAnsi="Arial" w:cs="Arial"/>
          <w:sz w:val="21"/>
          <w:szCs w:val="21"/>
        </w:rPr>
        <w:t xml:space="preserve"> (Indemnification), Section </w:t>
      </w:r>
      <w:r w:rsidR="00530A91">
        <w:rPr>
          <w:rFonts w:ascii="Arial" w:hAnsi="Arial" w:cs="Arial"/>
          <w:sz w:val="21"/>
          <w:szCs w:val="21"/>
        </w:rPr>
        <w:fldChar w:fldCharType="begin"/>
      </w:r>
      <w:r w:rsidR="00530A91">
        <w:rPr>
          <w:rFonts w:ascii="Arial" w:hAnsi="Arial" w:cs="Arial"/>
          <w:sz w:val="21"/>
          <w:szCs w:val="21"/>
        </w:rPr>
        <w:instrText xml:space="preserve"> REF _Ref130839522 \w \h </w:instrText>
      </w:r>
      <w:r w:rsidR="00530A91">
        <w:rPr>
          <w:rFonts w:ascii="Arial" w:hAnsi="Arial" w:cs="Arial"/>
          <w:sz w:val="21"/>
          <w:szCs w:val="21"/>
        </w:rPr>
      </w:r>
      <w:r w:rsidR="00530A91">
        <w:rPr>
          <w:rFonts w:ascii="Arial" w:hAnsi="Arial" w:cs="Arial"/>
          <w:sz w:val="21"/>
          <w:szCs w:val="21"/>
        </w:rPr>
        <w:fldChar w:fldCharType="separate"/>
      </w:r>
      <w:r w:rsidR="00530A91">
        <w:rPr>
          <w:rFonts w:ascii="Arial" w:hAnsi="Arial" w:cs="Arial"/>
          <w:sz w:val="21"/>
          <w:szCs w:val="21"/>
        </w:rPr>
        <w:t>9</w:t>
      </w:r>
      <w:r w:rsidR="00530A91">
        <w:rPr>
          <w:rFonts w:ascii="Arial" w:hAnsi="Arial" w:cs="Arial"/>
          <w:sz w:val="21"/>
          <w:szCs w:val="21"/>
        </w:rPr>
        <w:fldChar w:fldCharType="end"/>
      </w:r>
      <w:r w:rsidRPr="00E7634D">
        <w:rPr>
          <w:rFonts w:ascii="Arial" w:hAnsi="Arial" w:cs="Arial"/>
          <w:sz w:val="21"/>
          <w:szCs w:val="21"/>
        </w:rPr>
        <w:t xml:space="preserve"> (</w:t>
      </w:r>
      <w:r w:rsidR="0029770C">
        <w:rPr>
          <w:rFonts w:ascii="Arial" w:hAnsi="Arial" w:cs="Arial"/>
          <w:sz w:val="21"/>
          <w:szCs w:val="21"/>
        </w:rPr>
        <w:t>Core Facility</w:t>
      </w:r>
      <w:r w:rsidRPr="00E7634D">
        <w:rPr>
          <w:rFonts w:ascii="Arial" w:hAnsi="Arial" w:cs="Arial"/>
          <w:sz w:val="21"/>
          <w:szCs w:val="21"/>
        </w:rPr>
        <w:t xml:space="preserve"> </w:t>
      </w:r>
      <w:r w:rsidR="008F0AC2" w:rsidRPr="00E7634D">
        <w:rPr>
          <w:rFonts w:ascii="Arial" w:hAnsi="Arial" w:cs="Arial"/>
          <w:sz w:val="21"/>
          <w:szCs w:val="21"/>
        </w:rPr>
        <w:t>Standard Terms</w:t>
      </w:r>
      <w:r w:rsidRPr="00E7634D">
        <w:rPr>
          <w:rFonts w:ascii="Arial" w:hAnsi="Arial" w:cs="Arial"/>
          <w:sz w:val="21"/>
          <w:szCs w:val="21"/>
        </w:rPr>
        <w:t>).</w:t>
      </w:r>
    </w:p>
    <w:p w14:paraId="0210A4D2" w14:textId="3719705E" w:rsidR="00EC1D72" w:rsidRPr="00E7634D" w:rsidRDefault="00EC1D72" w:rsidP="00CB2660">
      <w:pPr>
        <w:pStyle w:val="ListParagraph"/>
        <w:spacing w:line="276" w:lineRule="auto"/>
        <w:ind w:left="360"/>
        <w:jc w:val="both"/>
        <w:rPr>
          <w:rFonts w:ascii="Arial" w:hAnsi="Arial" w:cs="Arial"/>
          <w:b/>
          <w:bCs/>
          <w:sz w:val="21"/>
          <w:szCs w:val="21"/>
        </w:rPr>
      </w:pPr>
    </w:p>
    <w:p w14:paraId="539553C3" w14:textId="448FFCE5" w:rsidR="00FE46DA" w:rsidRPr="00E7634D" w:rsidRDefault="0029770C" w:rsidP="00926A94">
      <w:pPr>
        <w:pStyle w:val="ListParagraph"/>
        <w:numPr>
          <w:ilvl w:val="0"/>
          <w:numId w:val="3"/>
        </w:numPr>
        <w:spacing w:after="120" w:line="276" w:lineRule="auto"/>
        <w:contextualSpacing w:val="0"/>
        <w:jc w:val="both"/>
        <w:rPr>
          <w:rFonts w:ascii="Arial" w:hAnsi="Arial" w:cs="Arial"/>
          <w:b/>
          <w:bCs/>
          <w:sz w:val="21"/>
          <w:szCs w:val="21"/>
        </w:rPr>
      </w:pPr>
      <w:bookmarkStart w:id="7" w:name="_Ref130839522"/>
      <w:r>
        <w:rPr>
          <w:rFonts w:ascii="Arial" w:hAnsi="Arial" w:cs="Arial"/>
          <w:b/>
          <w:bCs/>
          <w:sz w:val="21"/>
          <w:szCs w:val="21"/>
        </w:rPr>
        <w:t>Core Facility</w:t>
      </w:r>
      <w:r w:rsidR="00F25756" w:rsidRPr="00E7634D">
        <w:rPr>
          <w:rFonts w:ascii="Arial" w:hAnsi="Arial" w:cs="Arial"/>
          <w:b/>
          <w:bCs/>
          <w:sz w:val="21"/>
          <w:szCs w:val="21"/>
        </w:rPr>
        <w:t xml:space="preserve"> </w:t>
      </w:r>
      <w:r w:rsidR="008F0AC2" w:rsidRPr="00E7634D">
        <w:rPr>
          <w:rFonts w:ascii="Arial" w:hAnsi="Arial" w:cs="Arial"/>
          <w:b/>
          <w:bCs/>
          <w:sz w:val="21"/>
          <w:szCs w:val="21"/>
        </w:rPr>
        <w:t>Standard Terms</w:t>
      </w:r>
      <w:bookmarkEnd w:id="7"/>
    </w:p>
    <w:p w14:paraId="1FC93890" w14:textId="24F8EEAD" w:rsidR="008F0AC2" w:rsidRPr="00E7634D" w:rsidRDefault="0029770C" w:rsidP="00530A91">
      <w:pPr>
        <w:pStyle w:val="ListParagraph"/>
        <w:spacing w:after="120" w:line="276" w:lineRule="auto"/>
        <w:ind w:left="360"/>
        <w:contextualSpacing w:val="0"/>
        <w:jc w:val="both"/>
        <w:rPr>
          <w:rFonts w:ascii="Arial" w:hAnsi="Arial" w:cs="Arial"/>
          <w:sz w:val="21"/>
          <w:szCs w:val="21"/>
        </w:rPr>
      </w:pPr>
      <w:r>
        <w:rPr>
          <w:rFonts w:ascii="Arial" w:hAnsi="Arial" w:cs="Arial"/>
          <w:sz w:val="21"/>
          <w:szCs w:val="21"/>
        </w:rPr>
        <w:t>Core Facility</w:t>
      </w:r>
      <w:r w:rsidR="00F25756" w:rsidRPr="00E7634D">
        <w:rPr>
          <w:rFonts w:ascii="Arial" w:hAnsi="Arial" w:cs="Arial"/>
          <w:sz w:val="21"/>
          <w:szCs w:val="21"/>
        </w:rPr>
        <w:t xml:space="preserve"> </w:t>
      </w:r>
      <w:r w:rsidR="008F0AC2" w:rsidRPr="00E7634D">
        <w:rPr>
          <w:rFonts w:ascii="Arial" w:hAnsi="Arial" w:cs="Arial"/>
          <w:sz w:val="21"/>
          <w:szCs w:val="21"/>
        </w:rPr>
        <w:t>Standard Terms</w:t>
      </w:r>
      <w:r w:rsidR="00F25756" w:rsidRPr="00E7634D">
        <w:rPr>
          <w:rFonts w:ascii="Arial" w:hAnsi="Arial" w:cs="Arial"/>
          <w:sz w:val="21"/>
          <w:szCs w:val="21"/>
        </w:rPr>
        <w:t xml:space="preserve"> specified in the attached </w:t>
      </w:r>
      <w:r w:rsidR="00F25756" w:rsidRPr="00E7634D">
        <w:rPr>
          <w:rFonts w:ascii="Arial" w:hAnsi="Arial" w:cs="Arial"/>
          <w:b/>
          <w:bCs/>
          <w:sz w:val="21"/>
          <w:szCs w:val="21"/>
        </w:rPr>
        <w:t>E</w:t>
      </w:r>
      <w:r w:rsidR="001A77E0" w:rsidRPr="00E7634D">
        <w:rPr>
          <w:rFonts w:ascii="Arial" w:hAnsi="Arial" w:cs="Arial"/>
          <w:b/>
          <w:bCs/>
          <w:sz w:val="21"/>
          <w:szCs w:val="21"/>
        </w:rPr>
        <w:t>XHIBIT</w:t>
      </w:r>
      <w:r w:rsidR="00F25756" w:rsidRPr="00E7634D">
        <w:rPr>
          <w:rFonts w:ascii="Arial" w:hAnsi="Arial" w:cs="Arial"/>
          <w:b/>
          <w:bCs/>
          <w:sz w:val="21"/>
          <w:szCs w:val="21"/>
        </w:rPr>
        <w:t xml:space="preserve"> </w:t>
      </w:r>
      <w:r w:rsidR="001A77E0" w:rsidRPr="00E7634D">
        <w:rPr>
          <w:rFonts w:ascii="Arial" w:hAnsi="Arial" w:cs="Arial"/>
          <w:b/>
          <w:bCs/>
          <w:sz w:val="21"/>
          <w:szCs w:val="21"/>
        </w:rPr>
        <w:t>1</w:t>
      </w:r>
      <w:r w:rsidR="00F25756" w:rsidRPr="00E7634D">
        <w:rPr>
          <w:rFonts w:ascii="Arial" w:hAnsi="Arial" w:cs="Arial"/>
          <w:sz w:val="21"/>
          <w:szCs w:val="21"/>
        </w:rPr>
        <w:t xml:space="preserve"> are incorporated as part of this </w:t>
      </w:r>
      <w:r w:rsidR="00821420" w:rsidRPr="00E7634D">
        <w:rPr>
          <w:rFonts w:ascii="Arial" w:hAnsi="Arial" w:cs="Arial"/>
          <w:sz w:val="21"/>
          <w:szCs w:val="21"/>
        </w:rPr>
        <w:t>Agreement</w:t>
      </w:r>
      <w:r w:rsidR="00F25756" w:rsidRPr="00E7634D">
        <w:rPr>
          <w:rFonts w:ascii="Arial" w:hAnsi="Arial" w:cs="Arial"/>
          <w:sz w:val="21"/>
          <w:szCs w:val="21"/>
        </w:rPr>
        <w:t>.</w:t>
      </w:r>
    </w:p>
    <w:p w14:paraId="5967C043" w14:textId="2F25833F" w:rsidR="00C54FF2" w:rsidRDefault="00C54FF2" w:rsidP="00926A94">
      <w:pPr>
        <w:pStyle w:val="ListParagraph"/>
        <w:tabs>
          <w:tab w:val="left" w:pos="1080"/>
        </w:tabs>
        <w:ind w:left="0"/>
        <w:jc w:val="both"/>
        <w:rPr>
          <w:rFonts w:ascii="Arial" w:hAnsi="Arial" w:cs="Arial"/>
          <w:sz w:val="21"/>
          <w:szCs w:val="21"/>
        </w:rPr>
      </w:pPr>
      <w:r>
        <w:rPr>
          <w:rFonts w:ascii="Arial" w:hAnsi="Arial" w:cs="Arial"/>
          <w:sz w:val="21"/>
          <w:szCs w:val="21"/>
        </w:rPr>
        <w:lastRenderedPageBreak/>
        <w:t>The Parties</w:t>
      </w:r>
      <w:r w:rsidRPr="00362862">
        <w:rPr>
          <w:rFonts w:ascii="Arial" w:hAnsi="Arial" w:cs="Arial"/>
          <w:sz w:val="21"/>
          <w:szCs w:val="21"/>
        </w:rPr>
        <w:t xml:space="preserve">, </w:t>
      </w:r>
      <w:r>
        <w:rPr>
          <w:rFonts w:ascii="Arial" w:hAnsi="Arial" w:cs="Arial"/>
          <w:sz w:val="21"/>
          <w:szCs w:val="21"/>
        </w:rPr>
        <w:t xml:space="preserve">by </w:t>
      </w:r>
      <w:r w:rsidRPr="00362862">
        <w:rPr>
          <w:rFonts w:ascii="Arial" w:hAnsi="Arial" w:cs="Arial"/>
          <w:sz w:val="21"/>
          <w:szCs w:val="21"/>
        </w:rPr>
        <w:t>the</w:t>
      </w:r>
      <w:r>
        <w:rPr>
          <w:rFonts w:ascii="Arial" w:hAnsi="Arial" w:cs="Arial"/>
          <w:sz w:val="21"/>
          <w:szCs w:val="21"/>
        </w:rPr>
        <w:t>ir</w:t>
      </w:r>
      <w:r w:rsidRPr="00362862">
        <w:rPr>
          <w:rFonts w:ascii="Arial" w:hAnsi="Arial" w:cs="Arial"/>
          <w:sz w:val="21"/>
          <w:szCs w:val="21"/>
        </w:rPr>
        <w:t xml:space="preserve"> duly authorized </w:t>
      </w:r>
      <w:r>
        <w:rPr>
          <w:rFonts w:ascii="Arial" w:hAnsi="Arial" w:cs="Arial"/>
          <w:sz w:val="21"/>
          <w:szCs w:val="21"/>
        </w:rPr>
        <w:t>representatives,</w:t>
      </w:r>
      <w:r w:rsidRPr="00362862">
        <w:rPr>
          <w:rFonts w:ascii="Arial" w:hAnsi="Arial" w:cs="Arial"/>
          <w:sz w:val="21"/>
          <w:szCs w:val="21"/>
        </w:rPr>
        <w:t xml:space="preserve"> have executed </w:t>
      </w:r>
      <w:r>
        <w:rPr>
          <w:rFonts w:ascii="Arial" w:hAnsi="Arial" w:cs="Arial"/>
          <w:sz w:val="21"/>
          <w:szCs w:val="21"/>
        </w:rPr>
        <w:t xml:space="preserve">this </w:t>
      </w:r>
      <w:r w:rsidRPr="00362862">
        <w:rPr>
          <w:rFonts w:ascii="Arial" w:hAnsi="Arial" w:cs="Arial"/>
          <w:sz w:val="21"/>
          <w:szCs w:val="21"/>
        </w:rPr>
        <w:t>Agreement as of the Effective Date.</w:t>
      </w:r>
    </w:p>
    <w:p w14:paraId="79135B6F" w14:textId="59029D3D" w:rsidR="00B6437C" w:rsidRDefault="00B6437C" w:rsidP="00CB2660">
      <w:pPr>
        <w:pStyle w:val="ListParagraph"/>
        <w:tabs>
          <w:tab w:val="left" w:pos="1080"/>
        </w:tabs>
        <w:spacing w:line="276" w:lineRule="auto"/>
        <w:ind w:left="360"/>
        <w:jc w:val="both"/>
        <w:rPr>
          <w:rFonts w:ascii="Arial" w:hAnsi="Arial" w:cs="Arial"/>
          <w:sz w:val="21"/>
          <w:szCs w:val="21"/>
        </w:rPr>
      </w:pPr>
    </w:p>
    <w:tbl>
      <w:tblPr>
        <w:tblStyle w:val="TableGrid21"/>
        <w:tblW w:w="10341" w:type="dxa"/>
        <w:tblInd w:w="108" w:type="dxa"/>
        <w:tblLayout w:type="fixed"/>
        <w:tblLook w:val="04A0" w:firstRow="1" w:lastRow="0" w:firstColumn="1" w:lastColumn="0" w:noHBand="0" w:noVBand="1"/>
      </w:tblPr>
      <w:tblGrid>
        <w:gridCol w:w="606"/>
        <w:gridCol w:w="991"/>
        <w:gridCol w:w="3512"/>
        <w:gridCol w:w="7"/>
        <w:gridCol w:w="236"/>
        <w:gridCol w:w="27"/>
        <w:gridCol w:w="539"/>
        <w:gridCol w:w="7"/>
        <w:gridCol w:w="983"/>
        <w:gridCol w:w="3329"/>
        <w:gridCol w:w="82"/>
        <w:gridCol w:w="22"/>
      </w:tblGrid>
      <w:tr w:rsidR="00C54FF2" w:rsidRPr="00926A94" w14:paraId="2E311128" w14:textId="77777777" w:rsidTr="000B5397">
        <w:trPr>
          <w:gridAfter w:val="1"/>
          <w:wAfter w:w="22" w:type="dxa"/>
          <w:trHeight w:val="611"/>
        </w:trPr>
        <w:tc>
          <w:tcPr>
            <w:tcW w:w="5116" w:type="dxa"/>
            <w:gridSpan w:val="4"/>
          </w:tcPr>
          <w:p w14:paraId="6BE99E0D" w14:textId="3FF10DE4" w:rsidR="00C54FF2" w:rsidRPr="00220330" w:rsidRDefault="00C54FF2" w:rsidP="00220330">
            <w:pPr>
              <w:rPr>
                <w:rFonts w:ascii="Arial" w:eastAsia="Times New Roman" w:hAnsi="Arial" w:cs="Arial"/>
                <w:bCs/>
              </w:rPr>
            </w:pPr>
            <w:r w:rsidRPr="00926A94">
              <w:rPr>
                <w:rFonts w:ascii="Arial" w:eastAsia="Times New Roman" w:hAnsi="Arial" w:cs="Arial"/>
                <w:b/>
                <w:sz w:val="21"/>
                <w:szCs w:val="21"/>
              </w:rPr>
              <w:t>University of Southern California</w:t>
            </w:r>
            <w:r w:rsidR="00220330">
              <w:rPr>
                <w:rFonts w:ascii="Arial" w:eastAsia="Times New Roman" w:hAnsi="Arial" w:cs="Arial"/>
                <w:b/>
                <w:sz w:val="21"/>
                <w:szCs w:val="21"/>
              </w:rPr>
              <w:br/>
            </w:r>
            <w:r w:rsidR="00220330" w:rsidRPr="005F37CC">
              <w:rPr>
                <w:rFonts w:ascii="Arial" w:eastAsia="Times New Roman" w:hAnsi="Arial" w:cs="Arial"/>
                <w:bCs/>
                <w:sz w:val="24"/>
                <w:szCs w:val="24"/>
                <w:highlight w:val="yellow"/>
              </w:rPr>
              <w:t>[</w:t>
            </w:r>
            <w:r w:rsidR="00943FA3">
              <w:rPr>
                <w:rFonts w:ascii="Arial" w:eastAsia="Times New Roman" w:hAnsi="Arial" w:cs="Arial"/>
                <w:bCs/>
                <w:sz w:val="24"/>
                <w:szCs w:val="24"/>
                <w:highlight w:val="yellow"/>
              </w:rPr>
              <w:t xml:space="preserve">Office of </w:t>
            </w:r>
            <w:r w:rsidR="00220330" w:rsidRPr="005F37CC">
              <w:rPr>
                <w:rFonts w:ascii="Arial" w:eastAsia="Times New Roman" w:hAnsi="Arial" w:cs="Arial"/>
                <w:bCs/>
                <w:sz w:val="24"/>
                <w:szCs w:val="24"/>
                <w:highlight w:val="yellow"/>
              </w:rPr>
              <w:t>General Counsel]</w:t>
            </w:r>
          </w:p>
        </w:tc>
        <w:tc>
          <w:tcPr>
            <w:tcW w:w="236" w:type="dxa"/>
          </w:tcPr>
          <w:p w14:paraId="7C6138A1" w14:textId="77777777" w:rsidR="00C54FF2" w:rsidRPr="00926A94" w:rsidRDefault="00C54FF2" w:rsidP="000B5397">
            <w:pPr>
              <w:spacing w:after="240"/>
              <w:rPr>
                <w:rFonts w:ascii="Arial" w:eastAsia="Times New Roman" w:hAnsi="Arial" w:cs="Arial"/>
                <w:sz w:val="21"/>
                <w:szCs w:val="21"/>
              </w:rPr>
            </w:pPr>
          </w:p>
        </w:tc>
        <w:tc>
          <w:tcPr>
            <w:tcW w:w="4967" w:type="dxa"/>
            <w:gridSpan w:val="6"/>
          </w:tcPr>
          <w:p w14:paraId="38C66582" w14:textId="77777777" w:rsidR="00C54FF2" w:rsidRPr="00926A94" w:rsidRDefault="00C54FF2" w:rsidP="000B5397">
            <w:pPr>
              <w:spacing w:after="240"/>
              <w:rPr>
                <w:rFonts w:ascii="Arial" w:eastAsia="Times New Roman" w:hAnsi="Arial" w:cs="Arial"/>
                <w:b/>
                <w:sz w:val="21"/>
                <w:szCs w:val="21"/>
              </w:rPr>
            </w:pPr>
            <w:r w:rsidRPr="00926A94">
              <w:rPr>
                <w:rFonts w:ascii="Arial" w:eastAsia="Times New Roman" w:hAnsi="Arial" w:cs="Arial"/>
                <w:b/>
                <w:sz w:val="21"/>
                <w:szCs w:val="21"/>
                <w:highlight w:val="yellow"/>
              </w:rPr>
              <w:t>Complete Name of Company</w:t>
            </w:r>
          </w:p>
        </w:tc>
      </w:tr>
      <w:tr w:rsidR="00C54FF2" w:rsidRPr="00926A94" w14:paraId="5E5E86C4" w14:textId="77777777" w:rsidTr="000B5397">
        <w:tc>
          <w:tcPr>
            <w:tcW w:w="606" w:type="dxa"/>
          </w:tcPr>
          <w:p w14:paraId="2B6BF8B5"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By:</w:t>
            </w:r>
          </w:p>
        </w:tc>
        <w:tc>
          <w:tcPr>
            <w:tcW w:w="4510" w:type="dxa"/>
            <w:gridSpan w:val="3"/>
          </w:tcPr>
          <w:p w14:paraId="6831150A"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_______________________________</w:t>
            </w:r>
          </w:p>
        </w:tc>
        <w:tc>
          <w:tcPr>
            <w:tcW w:w="236" w:type="dxa"/>
          </w:tcPr>
          <w:p w14:paraId="3E00FFF1" w14:textId="77777777" w:rsidR="00C54FF2" w:rsidRPr="00926A94" w:rsidRDefault="00C54FF2" w:rsidP="000B5397">
            <w:pPr>
              <w:spacing w:after="120"/>
              <w:rPr>
                <w:rFonts w:ascii="Arial" w:eastAsia="Times New Roman" w:hAnsi="Arial" w:cs="Arial"/>
                <w:sz w:val="21"/>
                <w:szCs w:val="21"/>
              </w:rPr>
            </w:pPr>
          </w:p>
        </w:tc>
        <w:tc>
          <w:tcPr>
            <w:tcW w:w="573" w:type="dxa"/>
            <w:gridSpan w:val="3"/>
          </w:tcPr>
          <w:p w14:paraId="47679C30"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By:</w:t>
            </w:r>
          </w:p>
        </w:tc>
        <w:tc>
          <w:tcPr>
            <w:tcW w:w="4416" w:type="dxa"/>
            <w:gridSpan w:val="4"/>
          </w:tcPr>
          <w:p w14:paraId="6CDFBCE5"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_______________________________</w:t>
            </w:r>
          </w:p>
        </w:tc>
      </w:tr>
      <w:tr w:rsidR="00C54FF2" w:rsidRPr="00926A94" w14:paraId="1CEE8EED" w14:textId="77777777" w:rsidTr="000B5397">
        <w:trPr>
          <w:gridAfter w:val="2"/>
          <w:wAfter w:w="104" w:type="dxa"/>
        </w:trPr>
        <w:tc>
          <w:tcPr>
            <w:tcW w:w="606" w:type="dxa"/>
          </w:tcPr>
          <w:p w14:paraId="6B64E47E" w14:textId="77777777" w:rsidR="00C54FF2" w:rsidRPr="00926A94" w:rsidRDefault="00C54FF2" w:rsidP="000B5397">
            <w:pPr>
              <w:spacing w:after="120"/>
              <w:rPr>
                <w:rFonts w:ascii="Arial" w:eastAsia="Times New Roman" w:hAnsi="Arial" w:cs="Arial"/>
                <w:sz w:val="21"/>
                <w:szCs w:val="21"/>
              </w:rPr>
            </w:pPr>
          </w:p>
        </w:tc>
        <w:tc>
          <w:tcPr>
            <w:tcW w:w="991" w:type="dxa"/>
          </w:tcPr>
          <w:p w14:paraId="189EA711"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Name:</w:t>
            </w:r>
          </w:p>
        </w:tc>
        <w:tc>
          <w:tcPr>
            <w:tcW w:w="3512" w:type="dxa"/>
          </w:tcPr>
          <w:p w14:paraId="197C033B"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________________________</w:t>
            </w:r>
          </w:p>
        </w:tc>
        <w:tc>
          <w:tcPr>
            <w:tcW w:w="270" w:type="dxa"/>
            <w:gridSpan w:val="3"/>
          </w:tcPr>
          <w:p w14:paraId="4594AFEC" w14:textId="77777777" w:rsidR="00C54FF2" w:rsidRPr="00926A94" w:rsidRDefault="00C54FF2" w:rsidP="000B5397">
            <w:pPr>
              <w:spacing w:after="120"/>
              <w:rPr>
                <w:rFonts w:ascii="Arial" w:eastAsia="Times New Roman" w:hAnsi="Arial" w:cs="Arial"/>
                <w:sz w:val="21"/>
                <w:szCs w:val="21"/>
              </w:rPr>
            </w:pPr>
          </w:p>
        </w:tc>
        <w:tc>
          <w:tcPr>
            <w:tcW w:w="539" w:type="dxa"/>
          </w:tcPr>
          <w:p w14:paraId="742DC121" w14:textId="77777777" w:rsidR="00C54FF2" w:rsidRPr="00926A94" w:rsidRDefault="00C54FF2" w:rsidP="000B5397">
            <w:pPr>
              <w:spacing w:after="120"/>
              <w:rPr>
                <w:rFonts w:ascii="Arial" w:eastAsia="Times New Roman" w:hAnsi="Arial" w:cs="Arial"/>
                <w:sz w:val="21"/>
                <w:szCs w:val="21"/>
              </w:rPr>
            </w:pPr>
          </w:p>
        </w:tc>
        <w:tc>
          <w:tcPr>
            <w:tcW w:w="990" w:type="dxa"/>
            <w:gridSpan w:val="2"/>
          </w:tcPr>
          <w:p w14:paraId="1A570B5F"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Name:</w:t>
            </w:r>
          </w:p>
        </w:tc>
        <w:tc>
          <w:tcPr>
            <w:tcW w:w="3329" w:type="dxa"/>
          </w:tcPr>
          <w:p w14:paraId="185C0312"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w:t>
            </w:r>
          </w:p>
        </w:tc>
      </w:tr>
      <w:tr w:rsidR="00C54FF2" w:rsidRPr="00926A94" w14:paraId="114224FE" w14:textId="77777777" w:rsidTr="000B5397">
        <w:trPr>
          <w:gridAfter w:val="2"/>
          <w:wAfter w:w="104" w:type="dxa"/>
        </w:trPr>
        <w:tc>
          <w:tcPr>
            <w:tcW w:w="606" w:type="dxa"/>
          </w:tcPr>
          <w:p w14:paraId="06EDD538" w14:textId="77777777" w:rsidR="00C54FF2" w:rsidRPr="00926A94" w:rsidRDefault="00C54FF2" w:rsidP="000B5397">
            <w:pPr>
              <w:spacing w:after="120"/>
              <w:rPr>
                <w:rFonts w:ascii="Arial" w:eastAsia="Times New Roman" w:hAnsi="Arial" w:cs="Arial"/>
                <w:sz w:val="21"/>
                <w:szCs w:val="21"/>
              </w:rPr>
            </w:pPr>
          </w:p>
        </w:tc>
        <w:tc>
          <w:tcPr>
            <w:tcW w:w="991" w:type="dxa"/>
          </w:tcPr>
          <w:p w14:paraId="6D1984E1"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Title:</w:t>
            </w:r>
          </w:p>
        </w:tc>
        <w:tc>
          <w:tcPr>
            <w:tcW w:w="3512" w:type="dxa"/>
          </w:tcPr>
          <w:p w14:paraId="070BAD25"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________________________</w:t>
            </w:r>
          </w:p>
        </w:tc>
        <w:tc>
          <w:tcPr>
            <w:tcW w:w="270" w:type="dxa"/>
            <w:gridSpan w:val="3"/>
          </w:tcPr>
          <w:p w14:paraId="65FE0C3A" w14:textId="77777777" w:rsidR="00C54FF2" w:rsidRPr="00926A94" w:rsidRDefault="00C54FF2" w:rsidP="000B5397">
            <w:pPr>
              <w:spacing w:after="120"/>
              <w:rPr>
                <w:rFonts w:ascii="Arial" w:eastAsia="Times New Roman" w:hAnsi="Arial" w:cs="Arial"/>
                <w:sz w:val="21"/>
                <w:szCs w:val="21"/>
              </w:rPr>
            </w:pPr>
          </w:p>
        </w:tc>
        <w:tc>
          <w:tcPr>
            <w:tcW w:w="539" w:type="dxa"/>
          </w:tcPr>
          <w:p w14:paraId="5E27F837" w14:textId="77777777" w:rsidR="00C54FF2" w:rsidRPr="00926A94" w:rsidRDefault="00C54FF2" w:rsidP="000B5397">
            <w:pPr>
              <w:spacing w:after="120"/>
              <w:rPr>
                <w:rFonts w:ascii="Arial" w:eastAsia="Times New Roman" w:hAnsi="Arial" w:cs="Arial"/>
                <w:sz w:val="21"/>
                <w:szCs w:val="21"/>
              </w:rPr>
            </w:pPr>
          </w:p>
        </w:tc>
        <w:tc>
          <w:tcPr>
            <w:tcW w:w="990" w:type="dxa"/>
            <w:gridSpan w:val="2"/>
          </w:tcPr>
          <w:p w14:paraId="3E6A4C71"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Title:</w:t>
            </w:r>
          </w:p>
        </w:tc>
        <w:tc>
          <w:tcPr>
            <w:tcW w:w="3329" w:type="dxa"/>
          </w:tcPr>
          <w:p w14:paraId="0F036B90"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w:t>
            </w:r>
          </w:p>
        </w:tc>
      </w:tr>
      <w:tr w:rsidR="00C54FF2" w:rsidRPr="00926A94" w14:paraId="46305E85" w14:textId="77777777" w:rsidTr="000B5397">
        <w:trPr>
          <w:gridAfter w:val="2"/>
          <w:wAfter w:w="104" w:type="dxa"/>
        </w:trPr>
        <w:tc>
          <w:tcPr>
            <w:tcW w:w="606" w:type="dxa"/>
          </w:tcPr>
          <w:p w14:paraId="3191E829" w14:textId="77777777" w:rsidR="00C54FF2" w:rsidRPr="00926A94" w:rsidRDefault="00C54FF2" w:rsidP="000B5397">
            <w:pPr>
              <w:spacing w:after="120"/>
              <w:rPr>
                <w:rFonts w:ascii="Arial" w:eastAsia="Times New Roman" w:hAnsi="Arial" w:cs="Arial"/>
                <w:sz w:val="21"/>
                <w:szCs w:val="21"/>
              </w:rPr>
            </w:pPr>
          </w:p>
        </w:tc>
        <w:tc>
          <w:tcPr>
            <w:tcW w:w="991" w:type="dxa"/>
          </w:tcPr>
          <w:p w14:paraId="45843619"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Date:</w:t>
            </w:r>
          </w:p>
        </w:tc>
        <w:tc>
          <w:tcPr>
            <w:tcW w:w="3512" w:type="dxa"/>
          </w:tcPr>
          <w:p w14:paraId="7C1C48AD"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________________________</w:t>
            </w:r>
          </w:p>
        </w:tc>
        <w:tc>
          <w:tcPr>
            <w:tcW w:w="270" w:type="dxa"/>
            <w:gridSpan w:val="3"/>
          </w:tcPr>
          <w:p w14:paraId="641D0EC1" w14:textId="77777777" w:rsidR="00C54FF2" w:rsidRPr="00926A94" w:rsidRDefault="00C54FF2" w:rsidP="000B5397">
            <w:pPr>
              <w:spacing w:after="120"/>
              <w:rPr>
                <w:rFonts w:ascii="Arial" w:eastAsia="Times New Roman" w:hAnsi="Arial" w:cs="Arial"/>
                <w:sz w:val="21"/>
                <w:szCs w:val="21"/>
              </w:rPr>
            </w:pPr>
          </w:p>
        </w:tc>
        <w:tc>
          <w:tcPr>
            <w:tcW w:w="539" w:type="dxa"/>
          </w:tcPr>
          <w:p w14:paraId="49CBF055" w14:textId="77777777" w:rsidR="00C54FF2" w:rsidRPr="00926A94" w:rsidRDefault="00C54FF2" w:rsidP="000B5397">
            <w:pPr>
              <w:spacing w:after="120"/>
              <w:rPr>
                <w:rFonts w:ascii="Arial" w:eastAsia="Times New Roman" w:hAnsi="Arial" w:cs="Arial"/>
                <w:sz w:val="21"/>
                <w:szCs w:val="21"/>
              </w:rPr>
            </w:pPr>
          </w:p>
        </w:tc>
        <w:tc>
          <w:tcPr>
            <w:tcW w:w="990" w:type="dxa"/>
            <w:gridSpan w:val="2"/>
          </w:tcPr>
          <w:p w14:paraId="2FCFCE23"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Date:</w:t>
            </w:r>
          </w:p>
        </w:tc>
        <w:tc>
          <w:tcPr>
            <w:tcW w:w="3329" w:type="dxa"/>
          </w:tcPr>
          <w:p w14:paraId="5223E5B6" w14:textId="77777777" w:rsidR="00C54FF2" w:rsidRPr="00926A94" w:rsidRDefault="00C54FF2" w:rsidP="000B5397">
            <w:pPr>
              <w:spacing w:after="120"/>
              <w:rPr>
                <w:rFonts w:ascii="Arial" w:eastAsia="Times New Roman" w:hAnsi="Arial" w:cs="Arial"/>
                <w:sz w:val="21"/>
                <w:szCs w:val="21"/>
              </w:rPr>
            </w:pPr>
            <w:r w:rsidRPr="00926A94">
              <w:rPr>
                <w:rFonts w:ascii="Arial" w:eastAsia="Times New Roman" w:hAnsi="Arial" w:cs="Arial"/>
                <w:sz w:val="21"/>
                <w:szCs w:val="21"/>
              </w:rPr>
              <w:t>_______________________</w:t>
            </w:r>
          </w:p>
        </w:tc>
      </w:tr>
    </w:tbl>
    <w:p w14:paraId="545720D9" w14:textId="77777777" w:rsidR="00C54FF2" w:rsidRPr="00E7634D" w:rsidRDefault="00C54FF2" w:rsidP="00CB2660">
      <w:pPr>
        <w:pStyle w:val="ListParagraph"/>
        <w:tabs>
          <w:tab w:val="left" w:pos="1080"/>
        </w:tabs>
        <w:spacing w:line="276" w:lineRule="auto"/>
        <w:ind w:left="360"/>
        <w:jc w:val="both"/>
        <w:rPr>
          <w:rFonts w:ascii="Arial" w:hAnsi="Arial" w:cs="Arial"/>
          <w:sz w:val="21"/>
          <w:szCs w:val="21"/>
        </w:rPr>
      </w:pPr>
    </w:p>
    <w:p w14:paraId="51456ACE" w14:textId="4D5E7C64" w:rsidR="00B6437C" w:rsidRDefault="00B6437C" w:rsidP="00F25756">
      <w:pPr>
        <w:pStyle w:val="ListParagraph"/>
        <w:ind w:left="360"/>
        <w:rPr>
          <w:rFonts w:ascii="Times New Roman" w:hAnsi="Times New Roman" w:cs="Times New Roman"/>
          <w:b/>
          <w:bCs/>
        </w:rPr>
        <w:sectPr w:rsidR="00B6437C" w:rsidSect="00A3017D">
          <w:headerReference w:type="default" r:id="rId16"/>
          <w:footerReference w:type="even" r:id="rId17"/>
          <w:footerReference w:type="default" r:id="rId18"/>
          <w:footerReference w:type="first" r:id="rId19"/>
          <w:pgSz w:w="12240" w:h="15840"/>
          <w:pgMar w:top="1440" w:right="1440" w:bottom="1440" w:left="1440" w:header="720" w:footer="720" w:gutter="0"/>
          <w:cols w:space="720"/>
          <w:titlePg/>
          <w:docGrid w:linePitch="360"/>
        </w:sectPr>
      </w:pPr>
    </w:p>
    <w:p w14:paraId="0D869D9A" w14:textId="2C6A96D4" w:rsidR="008F0AC2" w:rsidRPr="00926A94" w:rsidRDefault="00A66E9C" w:rsidP="00A66E9C">
      <w:pPr>
        <w:pStyle w:val="ListParagraph"/>
        <w:ind w:left="360"/>
        <w:jc w:val="center"/>
        <w:rPr>
          <w:rFonts w:ascii="Arial" w:hAnsi="Arial" w:cs="Arial"/>
          <w:b/>
          <w:bCs/>
        </w:rPr>
      </w:pPr>
      <w:r w:rsidRPr="00926A94">
        <w:rPr>
          <w:rFonts w:ascii="Arial" w:hAnsi="Arial" w:cs="Arial"/>
          <w:b/>
          <w:bCs/>
        </w:rPr>
        <w:lastRenderedPageBreak/>
        <w:t xml:space="preserve">EXHIBIT </w:t>
      </w:r>
      <w:r w:rsidR="001A77E0" w:rsidRPr="00926A94">
        <w:rPr>
          <w:rFonts w:ascii="Arial" w:hAnsi="Arial" w:cs="Arial"/>
          <w:b/>
          <w:bCs/>
        </w:rPr>
        <w:t>1</w:t>
      </w:r>
    </w:p>
    <w:p w14:paraId="2AFA6C3D" w14:textId="77777777" w:rsidR="000C10EC" w:rsidRDefault="000C10EC" w:rsidP="00A66E9C">
      <w:pPr>
        <w:pStyle w:val="ListParagraph"/>
        <w:ind w:left="360"/>
        <w:jc w:val="center"/>
        <w:rPr>
          <w:rFonts w:ascii="Arial" w:hAnsi="Arial" w:cs="Arial"/>
          <w:b/>
          <w:bCs/>
        </w:rPr>
      </w:pPr>
    </w:p>
    <w:p w14:paraId="2ED83F90" w14:textId="6EE03912" w:rsidR="00F25756" w:rsidRPr="00F32BEB" w:rsidRDefault="00130D0F" w:rsidP="00A66E9C">
      <w:pPr>
        <w:pStyle w:val="ListParagraph"/>
        <w:ind w:left="360"/>
        <w:jc w:val="center"/>
        <w:rPr>
          <w:rFonts w:ascii="Arial" w:hAnsi="Arial" w:cs="Arial"/>
          <w:b/>
          <w:bCs/>
          <w:u w:val="single"/>
        </w:rPr>
      </w:pPr>
      <w:r w:rsidRPr="00F32BEB">
        <w:rPr>
          <w:rFonts w:ascii="Arial" w:hAnsi="Arial" w:cs="Arial"/>
          <w:b/>
          <w:bCs/>
          <w:u w:val="single"/>
        </w:rPr>
        <w:t>Standard</w:t>
      </w:r>
      <w:r w:rsidR="00A66E9C" w:rsidRPr="00F32BEB">
        <w:rPr>
          <w:rFonts w:ascii="Arial" w:hAnsi="Arial" w:cs="Arial"/>
          <w:b/>
          <w:bCs/>
          <w:u w:val="single"/>
        </w:rPr>
        <w:t xml:space="preserve"> Terms</w:t>
      </w:r>
    </w:p>
    <w:p w14:paraId="6E05869E" w14:textId="5E7F9402" w:rsidR="00A66E9C" w:rsidRPr="002873C3" w:rsidRDefault="00A66E9C" w:rsidP="00F25756">
      <w:pPr>
        <w:pStyle w:val="ListParagraph"/>
        <w:ind w:left="360"/>
        <w:rPr>
          <w:rFonts w:ascii="Times New Roman" w:hAnsi="Times New Roman" w:cs="Times New Roman"/>
          <w:bCs/>
          <w:sz w:val="22"/>
          <w:szCs w:val="22"/>
        </w:rPr>
      </w:pPr>
    </w:p>
    <w:p w14:paraId="5F5DF2E2" w14:textId="08116B20" w:rsidR="002873C3" w:rsidRPr="00926A94" w:rsidRDefault="002873C3" w:rsidP="00926A94">
      <w:pPr>
        <w:pStyle w:val="ListParagraph"/>
        <w:ind w:left="0"/>
        <w:jc w:val="both"/>
        <w:rPr>
          <w:rFonts w:ascii="Arial" w:hAnsi="Arial" w:cs="Arial"/>
          <w:bCs/>
          <w:sz w:val="21"/>
          <w:szCs w:val="21"/>
        </w:rPr>
      </w:pPr>
      <w:r w:rsidRPr="00926A94">
        <w:rPr>
          <w:rFonts w:ascii="Arial" w:hAnsi="Arial" w:cs="Arial"/>
          <w:bCs/>
          <w:sz w:val="21"/>
          <w:szCs w:val="21"/>
        </w:rPr>
        <w:t xml:space="preserve">These </w:t>
      </w:r>
      <w:r w:rsidR="00130D0F" w:rsidRPr="00926A94">
        <w:rPr>
          <w:rFonts w:ascii="Arial" w:hAnsi="Arial" w:cs="Arial"/>
          <w:bCs/>
          <w:sz w:val="21"/>
          <w:szCs w:val="21"/>
        </w:rPr>
        <w:t>Standard</w:t>
      </w:r>
      <w:r w:rsidRPr="00926A94">
        <w:rPr>
          <w:rFonts w:ascii="Arial" w:hAnsi="Arial" w:cs="Arial"/>
          <w:bCs/>
          <w:sz w:val="21"/>
          <w:szCs w:val="21"/>
        </w:rPr>
        <w:t xml:space="preserve"> Terms </w:t>
      </w:r>
      <w:r w:rsidR="002262FF">
        <w:rPr>
          <w:rFonts w:ascii="Arial" w:hAnsi="Arial" w:cs="Arial"/>
          <w:bCs/>
          <w:sz w:val="21"/>
          <w:szCs w:val="21"/>
        </w:rPr>
        <w:t>govern the</w:t>
      </w:r>
      <w:r w:rsidRPr="00926A94">
        <w:rPr>
          <w:rFonts w:ascii="Arial" w:hAnsi="Arial" w:cs="Arial"/>
          <w:bCs/>
          <w:sz w:val="21"/>
          <w:szCs w:val="21"/>
        </w:rPr>
        <w:t xml:space="preserve"> </w:t>
      </w:r>
      <w:r w:rsidR="002262FF">
        <w:rPr>
          <w:rFonts w:ascii="Arial" w:hAnsi="Arial" w:cs="Arial"/>
          <w:bCs/>
          <w:sz w:val="21"/>
          <w:szCs w:val="21"/>
        </w:rPr>
        <w:t>USC</w:t>
      </w:r>
      <w:r w:rsidRPr="00926A94">
        <w:rPr>
          <w:rFonts w:ascii="Arial" w:hAnsi="Arial" w:cs="Arial"/>
          <w:bCs/>
          <w:sz w:val="21"/>
          <w:szCs w:val="21"/>
        </w:rPr>
        <w:t xml:space="preserve"> </w:t>
      </w:r>
      <w:r w:rsidR="00021418">
        <w:rPr>
          <w:rFonts w:ascii="Arial" w:hAnsi="Arial" w:cs="Arial"/>
          <w:bCs/>
          <w:sz w:val="21"/>
          <w:szCs w:val="21"/>
        </w:rPr>
        <w:t>Core Facility</w:t>
      </w:r>
      <w:r w:rsidR="008A68D5">
        <w:rPr>
          <w:rFonts w:ascii="Arial" w:hAnsi="Arial" w:cs="Arial"/>
          <w:bCs/>
          <w:sz w:val="21"/>
          <w:szCs w:val="21"/>
        </w:rPr>
        <w:t xml:space="preserve"> Routine</w:t>
      </w:r>
      <w:r w:rsidR="00325E93" w:rsidRPr="00926A94">
        <w:rPr>
          <w:rFonts w:ascii="Arial" w:hAnsi="Arial" w:cs="Arial"/>
          <w:bCs/>
          <w:sz w:val="21"/>
          <w:szCs w:val="21"/>
        </w:rPr>
        <w:t xml:space="preserve"> Services Agreement</w:t>
      </w:r>
      <w:r w:rsidRPr="00926A94">
        <w:rPr>
          <w:rFonts w:ascii="Arial" w:hAnsi="Arial" w:cs="Arial"/>
          <w:bCs/>
          <w:sz w:val="21"/>
          <w:szCs w:val="21"/>
        </w:rPr>
        <w:t xml:space="preserve">. </w:t>
      </w:r>
      <w:r w:rsidR="00687231">
        <w:rPr>
          <w:rFonts w:ascii="Arial" w:hAnsi="Arial" w:cs="Arial"/>
          <w:bCs/>
          <w:sz w:val="21"/>
          <w:szCs w:val="21"/>
        </w:rPr>
        <w:t>The capitalized terms not otherwise defined herein have their respective meanings as</w:t>
      </w:r>
      <w:r w:rsidRPr="00926A94">
        <w:rPr>
          <w:rFonts w:ascii="Arial" w:hAnsi="Arial" w:cs="Arial"/>
          <w:bCs/>
          <w:sz w:val="21"/>
          <w:szCs w:val="21"/>
        </w:rPr>
        <w:t xml:space="preserve"> defined in, and applicable to, the </w:t>
      </w:r>
      <w:r w:rsidR="00687231">
        <w:rPr>
          <w:rFonts w:ascii="Arial" w:hAnsi="Arial" w:cs="Arial"/>
          <w:bCs/>
          <w:sz w:val="21"/>
          <w:szCs w:val="21"/>
        </w:rPr>
        <w:t>Routine Services</w:t>
      </w:r>
      <w:r w:rsidR="00687231" w:rsidRPr="00926A94">
        <w:rPr>
          <w:rFonts w:ascii="Arial" w:hAnsi="Arial" w:cs="Arial"/>
          <w:bCs/>
          <w:sz w:val="21"/>
          <w:szCs w:val="21"/>
        </w:rPr>
        <w:t xml:space="preserve"> </w:t>
      </w:r>
      <w:r w:rsidRPr="00926A94">
        <w:rPr>
          <w:rFonts w:ascii="Arial" w:hAnsi="Arial" w:cs="Arial"/>
          <w:bCs/>
          <w:sz w:val="21"/>
          <w:szCs w:val="21"/>
        </w:rPr>
        <w:t>Agreement.</w:t>
      </w:r>
    </w:p>
    <w:p w14:paraId="3452E1C2" w14:textId="77777777" w:rsidR="002873C3" w:rsidRPr="00926A94" w:rsidRDefault="002873C3" w:rsidP="00926A94">
      <w:pPr>
        <w:pStyle w:val="ListParagraph"/>
        <w:ind w:left="0"/>
        <w:jc w:val="both"/>
        <w:rPr>
          <w:rFonts w:ascii="Arial" w:hAnsi="Arial" w:cs="Arial"/>
          <w:bCs/>
          <w:sz w:val="21"/>
          <w:szCs w:val="21"/>
        </w:rPr>
      </w:pPr>
    </w:p>
    <w:p w14:paraId="562CFF65" w14:textId="77777777" w:rsidR="008F0AC2" w:rsidRPr="00926A94" w:rsidRDefault="004F60C9" w:rsidP="00926A94">
      <w:pPr>
        <w:pStyle w:val="ListParagraph"/>
        <w:numPr>
          <w:ilvl w:val="0"/>
          <w:numId w:val="15"/>
        </w:numPr>
        <w:spacing w:after="120"/>
        <w:contextualSpacing w:val="0"/>
        <w:jc w:val="both"/>
        <w:rPr>
          <w:rFonts w:ascii="Arial" w:hAnsi="Arial" w:cs="Arial"/>
          <w:b/>
          <w:bCs/>
          <w:sz w:val="21"/>
          <w:szCs w:val="21"/>
        </w:rPr>
      </w:pPr>
      <w:r w:rsidRPr="00926A94">
        <w:rPr>
          <w:rFonts w:ascii="Arial" w:hAnsi="Arial" w:cs="Arial"/>
          <w:b/>
          <w:bCs/>
          <w:sz w:val="21"/>
          <w:szCs w:val="21"/>
        </w:rPr>
        <w:t>Priorities</w:t>
      </w:r>
    </w:p>
    <w:p w14:paraId="3FEBC353" w14:textId="155BE42A" w:rsidR="008F0AC2" w:rsidRPr="00926A94" w:rsidRDefault="00A66E9C" w:rsidP="00926A94">
      <w:pPr>
        <w:jc w:val="both"/>
        <w:rPr>
          <w:rFonts w:ascii="Arial" w:hAnsi="Arial" w:cs="Arial"/>
          <w:sz w:val="21"/>
          <w:szCs w:val="21"/>
        </w:rPr>
      </w:pPr>
      <w:r w:rsidRPr="00926A94">
        <w:rPr>
          <w:rFonts w:ascii="Arial" w:hAnsi="Arial" w:cs="Arial"/>
          <w:sz w:val="21"/>
          <w:szCs w:val="21"/>
        </w:rPr>
        <w:t>Research Infrastructure Commons are</w:t>
      </w:r>
      <w:r w:rsidR="004F60C9" w:rsidRPr="00926A94">
        <w:rPr>
          <w:rFonts w:ascii="Arial" w:hAnsi="Arial" w:cs="Arial"/>
          <w:sz w:val="21"/>
          <w:szCs w:val="21"/>
        </w:rPr>
        <w:t xml:space="preserve"> shared by University </w:t>
      </w:r>
      <w:r w:rsidR="00FB3588" w:rsidRPr="00926A94">
        <w:rPr>
          <w:rFonts w:ascii="Arial" w:hAnsi="Arial" w:cs="Arial"/>
          <w:sz w:val="21"/>
          <w:szCs w:val="21"/>
        </w:rPr>
        <w:t xml:space="preserve">faculty, students, staff and </w:t>
      </w:r>
      <w:r w:rsidR="004F60C9" w:rsidRPr="00926A94">
        <w:rPr>
          <w:rFonts w:ascii="Arial" w:hAnsi="Arial" w:cs="Arial"/>
          <w:sz w:val="21"/>
          <w:szCs w:val="21"/>
        </w:rPr>
        <w:t>researchers. The Parties agree that University work will have priority over work performed for non-University users. Accordingly, University will not be responsible for any delays incurred by Company caused by any such University priority.</w:t>
      </w:r>
    </w:p>
    <w:p w14:paraId="07064827" w14:textId="174EAA66" w:rsidR="009650A0" w:rsidRPr="00926A94" w:rsidRDefault="009650A0" w:rsidP="00926A94">
      <w:pPr>
        <w:ind w:firstLine="360"/>
        <w:jc w:val="both"/>
        <w:rPr>
          <w:rFonts w:ascii="Arial" w:hAnsi="Arial" w:cs="Arial"/>
          <w:sz w:val="21"/>
          <w:szCs w:val="21"/>
        </w:rPr>
      </w:pPr>
    </w:p>
    <w:p w14:paraId="72AA06A8" w14:textId="77777777" w:rsidR="008F0AC2" w:rsidRPr="00926A94" w:rsidRDefault="000D1310" w:rsidP="00926A94">
      <w:pPr>
        <w:pStyle w:val="ListParagraph"/>
        <w:numPr>
          <w:ilvl w:val="0"/>
          <w:numId w:val="15"/>
        </w:numPr>
        <w:jc w:val="both"/>
        <w:rPr>
          <w:rFonts w:ascii="Arial" w:hAnsi="Arial" w:cs="Arial"/>
          <w:b/>
          <w:bCs/>
          <w:sz w:val="21"/>
          <w:szCs w:val="21"/>
        </w:rPr>
      </w:pPr>
      <w:r w:rsidRPr="00926A94">
        <w:rPr>
          <w:rFonts w:ascii="Arial" w:hAnsi="Arial" w:cs="Arial"/>
          <w:b/>
          <w:bCs/>
          <w:sz w:val="21"/>
          <w:szCs w:val="21"/>
        </w:rPr>
        <w:t>Term and Termination</w:t>
      </w:r>
    </w:p>
    <w:p w14:paraId="31851049" w14:textId="52B130CD" w:rsidR="00C023A7" w:rsidRPr="00926A94" w:rsidRDefault="00C023A7" w:rsidP="00926A94">
      <w:pPr>
        <w:pStyle w:val="ListParagraph"/>
        <w:ind w:left="360"/>
        <w:jc w:val="both"/>
        <w:rPr>
          <w:rFonts w:ascii="Arial" w:hAnsi="Arial" w:cs="Arial"/>
          <w:b/>
          <w:bCs/>
          <w:sz w:val="21"/>
          <w:szCs w:val="21"/>
        </w:rPr>
      </w:pPr>
    </w:p>
    <w:p w14:paraId="21DF1A7D" w14:textId="3FA6ECB5" w:rsidR="000D1310" w:rsidRPr="00926A94" w:rsidRDefault="000D1310" w:rsidP="00926A94">
      <w:pPr>
        <w:pStyle w:val="ListParagraph"/>
        <w:numPr>
          <w:ilvl w:val="1"/>
          <w:numId w:val="15"/>
        </w:numPr>
        <w:jc w:val="both"/>
        <w:rPr>
          <w:rFonts w:ascii="Arial" w:hAnsi="Arial" w:cs="Arial"/>
          <w:sz w:val="21"/>
          <w:szCs w:val="21"/>
        </w:rPr>
      </w:pPr>
      <w:r w:rsidRPr="00926A94">
        <w:rPr>
          <w:rFonts w:ascii="Arial" w:hAnsi="Arial" w:cs="Arial"/>
          <w:b/>
          <w:bCs/>
          <w:sz w:val="21"/>
          <w:szCs w:val="21"/>
        </w:rPr>
        <w:t>Start</w:t>
      </w:r>
      <w:r w:rsidR="00DE0B7D" w:rsidRPr="00926A94">
        <w:rPr>
          <w:rFonts w:ascii="Arial" w:hAnsi="Arial" w:cs="Arial"/>
          <w:sz w:val="21"/>
          <w:szCs w:val="21"/>
        </w:rPr>
        <w:t xml:space="preserve">: </w:t>
      </w:r>
      <w:r w:rsidRPr="00926A94">
        <w:rPr>
          <w:rFonts w:ascii="Arial" w:hAnsi="Arial" w:cs="Arial"/>
          <w:sz w:val="21"/>
          <w:szCs w:val="21"/>
        </w:rPr>
        <w:t xml:space="preserve">The term of Agreement will commence on Effective </w:t>
      </w:r>
      <w:r w:rsidR="00821420" w:rsidRPr="00926A94">
        <w:rPr>
          <w:rFonts w:ascii="Arial" w:hAnsi="Arial" w:cs="Arial"/>
          <w:sz w:val="21"/>
          <w:szCs w:val="21"/>
        </w:rPr>
        <w:t>Date and</w:t>
      </w:r>
      <w:r w:rsidRPr="00926A94">
        <w:rPr>
          <w:rFonts w:ascii="Arial" w:hAnsi="Arial" w:cs="Arial"/>
          <w:sz w:val="21"/>
          <w:szCs w:val="21"/>
        </w:rPr>
        <w:t xml:space="preserve"> terminates </w:t>
      </w:r>
      <w:r w:rsidR="00F236B6">
        <w:rPr>
          <w:rFonts w:ascii="Arial" w:hAnsi="Arial" w:cs="Arial"/>
          <w:sz w:val="21"/>
          <w:szCs w:val="21"/>
        </w:rPr>
        <w:t>when the Services are completed.</w:t>
      </w:r>
      <w:r w:rsidRPr="00926A94">
        <w:rPr>
          <w:rFonts w:ascii="Arial" w:hAnsi="Arial" w:cs="Arial"/>
          <w:sz w:val="21"/>
          <w:szCs w:val="21"/>
        </w:rPr>
        <w:t xml:space="preserve"> (</w:t>
      </w:r>
      <w:r w:rsidR="00EC0994" w:rsidRPr="00926A94">
        <w:rPr>
          <w:rFonts w:ascii="Arial" w:hAnsi="Arial" w:cs="Arial"/>
          <w:b/>
          <w:sz w:val="21"/>
          <w:szCs w:val="21"/>
        </w:rPr>
        <w:t>"</w:t>
      </w:r>
      <w:r w:rsidRPr="00926A94">
        <w:rPr>
          <w:rFonts w:ascii="Arial" w:hAnsi="Arial" w:cs="Arial"/>
          <w:b/>
          <w:bCs/>
          <w:sz w:val="21"/>
          <w:szCs w:val="21"/>
        </w:rPr>
        <w:t>Term</w:t>
      </w:r>
      <w:r w:rsidR="00EC0994" w:rsidRPr="00926A94">
        <w:rPr>
          <w:rFonts w:ascii="Arial" w:hAnsi="Arial" w:cs="Arial"/>
          <w:b/>
          <w:sz w:val="21"/>
          <w:szCs w:val="21"/>
        </w:rPr>
        <w:t>"</w:t>
      </w:r>
      <w:r w:rsidRPr="00926A94">
        <w:rPr>
          <w:rFonts w:ascii="Arial" w:hAnsi="Arial" w:cs="Arial"/>
          <w:sz w:val="21"/>
          <w:szCs w:val="21"/>
        </w:rPr>
        <w:t>).</w:t>
      </w:r>
    </w:p>
    <w:p w14:paraId="0707EDDA" w14:textId="77777777" w:rsidR="000D1310" w:rsidRPr="00926A94" w:rsidRDefault="000D1310" w:rsidP="00926A94">
      <w:pPr>
        <w:pStyle w:val="ListParagraph"/>
        <w:ind w:left="792"/>
        <w:jc w:val="both"/>
        <w:rPr>
          <w:rFonts w:ascii="Arial" w:hAnsi="Arial" w:cs="Arial"/>
          <w:sz w:val="21"/>
          <w:szCs w:val="21"/>
        </w:rPr>
      </w:pPr>
      <w:r w:rsidRPr="00926A94">
        <w:rPr>
          <w:rFonts w:ascii="Arial" w:hAnsi="Arial" w:cs="Arial"/>
          <w:sz w:val="21"/>
          <w:szCs w:val="21"/>
        </w:rPr>
        <w:t xml:space="preserve"> </w:t>
      </w:r>
    </w:p>
    <w:p w14:paraId="59CFC7DB" w14:textId="16A39680" w:rsidR="000D1310" w:rsidRPr="00926A94" w:rsidRDefault="000D1310" w:rsidP="00926A94">
      <w:pPr>
        <w:pStyle w:val="ListParagraph"/>
        <w:numPr>
          <w:ilvl w:val="1"/>
          <w:numId w:val="15"/>
        </w:numPr>
        <w:jc w:val="both"/>
        <w:rPr>
          <w:rFonts w:ascii="Arial" w:hAnsi="Arial" w:cs="Arial"/>
          <w:sz w:val="21"/>
          <w:szCs w:val="21"/>
        </w:rPr>
      </w:pPr>
      <w:r w:rsidRPr="00926A94">
        <w:rPr>
          <w:rFonts w:ascii="Arial" w:hAnsi="Arial" w:cs="Arial"/>
          <w:b/>
          <w:bCs/>
          <w:sz w:val="21"/>
          <w:szCs w:val="21"/>
        </w:rPr>
        <w:t>Termination</w:t>
      </w:r>
      <w:r w:rsidRPr="00926A94">
        <w:rPr>
          <w:rFonts w:ascii="Arial" w:hAnsi="Arial" w:cs="Arial"/>
          <w:sz w:val="21"/>
          <w:szCs w:val="21"/>
        </w:rPr>
        <w:t xml:space="preserve"> </w:t>
      </w:r>
      <w:r w:rsidRPr="00926A94">
        <w:rPr>
          <w:rFonts w:ascii="Arial" w:hAnsi="Arial" w:cs="Arial"/>
          <w:b/>
          <w:bCs/>
          <w:sz w:val="21"/>
          <w:szCs w:val="21"/>
        </w:rPr>
        <w:t>Without Cause</w:t>
      </w:r>
      <w:r w:rsidR="00DE0B7D" w:rsidRPr="00926A94">
        <w:rPr>
          <w:rFonts w:ascii="Arial" w:hAnsi="Arial" w:cs="Arial"/>
          <w:sz w:val="21"/>
          <w:szCs w:val="21"/>
        </w:rPr>
        <w:t xml:space="preserve">: </w:t>
      </w:r>
      <w:r w:rsidRPr="00926A94">
        <w:rPr>
          <w:rFonts w:ascii="Arial" w:hAnsi="Arial" w:cs="Arial"/>
          <w:sz w:val="21"/>
          <w:szCs w:val="21"/>
        </w:rPr>
        <w:t xml:space="preserve">Either Party can terminate Agreement at any time, without cause, with ten </w:t>
      </w:r>
      <w:r w:rsidR="00AF0DEE" w:rsidRPr="00926A94">
        <w:rPr>
          <w:rFonts w:ascii="Arial" w:hAnsi="Arial" w:cs="Arial"/>
          <w:sz w:val="21"/>
          <w:szCs w:val="21"/>
        </w:rPr>
        <w:t xml:space="preserve">(10) </w:t>
      </w:r>
      <w:r w:rsidRPr="00926A94">
        <w:rPr>
          <w:rFonts w:ascii="Arial" w:hAnsi="Arial" w:cs="Arial"/>
          <w:sz w:val="21"/>
          <w:szCs w:val="21"/>
        </w:rPr>
        <w:t>days' written notice to the other Party.</w:t>
      </w:r>
      <w:r w:rsidR="00DE0B7D" w:rsidRPr="00926A94">
        <w:rPr>
          <w:rFonts w:ascii="Arial" w:hAnsi="Arial" w:cs="Arial"/>
          <w:sz w:val="21"/>
          <w:szCs w:val="21"/>
        </w:rPr>
        <w:t xml:space="preserve"> </w:t>
      </w:r>
      <w:r w:rsidRPr="00926A94">
        <w:rPr>
          <w:rFonts w:ascii="Arial" w:hAnsi="Arial" w:cs="Arial"/>
          <w:sz w:val="21"/>
          <w:szCs w:val="21"/>
        </w:rPr>
        <w:t xml:space="preserve">If Agreement is terminated without cause, then Company </w:t>
      </w:r>
      <w:r w:rsidR="00F236B6">
        <w:rPr>
          <w:rFonts w:ascii="Arial" w:hAnsi="Arial" w:cs="Arial"/>
          <w:sz w:val="21"/>
          <w:szCs w:val="21"/>
        </w:rPr>
        <w:t>shall</w:t>
      </w:r>
      <w:r w:rsidR="00F236B6" w:rsidRPr="00926A94">
        <w:rPr>
          <w:rFonts w:ascii="Arial" w:hAnsi="Arial" w:cs="Arial"/>
          <w:sz w:val="21"/>
          <w:szCs w:val="21"/>
        </w:rPr>
        <w:t xml:space="preserve"> </w:t>
      </w:r>
      <w:r w:rsidRPr="00926A94">
        <w:rPr>
          <w:rFonts w:ascii="Arial" w:hAnsi="Arial" w:cs="Arial"/>
          <w:sz w:val="21"/>
          <w:szCs w:val="21"/>
        </w:rPr>
        <w:t xml:space="preserve">pay University the </w:t>
      </w:r>
      <w:r w:rsidR="00F236B6">
        <w:rPr>
          <w:rFonts w:ascii="Arial" w:hAnsi="Arial" w:cs="Arial"/>
          <w:sz w:val="21"/>
          <w:szCs w:val="21"/>
        </w:rPr>
        <w:t>Service</w:t>
      </w:r>
      <w:r w:rsidRPr="00926A94">
        <w:rPr>
          <w:rFonts w:ascii="Arial" w:hAnsi="Arial" w:cs="Arial"/>
          <w:sz w:val="21"/>
          <w:szCs w:val="21"/>
        </w:rPr>
        <w:t xml:space="preserve"> Fees</w:t>
      </w:r>
      <w:r w:rsidR="00F236B6">
        <w:rPr>
          <w:rFonts w:ascii="Arial" w:hAnsi="Arial" w:cs="Arial"/>
          <w:sz w:val="21"/>
          <w:szCs w:val="21"/>
        </w:rPr>
        <w:t xml:space="preserve"> on a prorated basis as percentage of the completed Services</w:t>
      </w:r>
      <w:r w:rsidRPr="00926A94">
        <w:rPr>
          <w:rFonts w:ascii="Arial" w:hAnsi="Arial" w:cs="Arial"/>
          <w:sz w:val="21"/>
          <w:szCs w:val="21"/>
        </w:rPr>
        <w:t xml:space="preserve"> through the date of termination, and all costs and non-cancelable obligations incurred by University up to and including the termination date</w:t>
      </w:r>
      <w:r w:rsidR="007E7AF0" w:rsidRPr="00926A94">
        <w:rPr>
          <w:rFonts w:ascii="Arial" w:hAnsi="Arial" w:cs="Arial"/>
          <w:sz w:val="21"/>
          <w:szCs w:val="21"/>
        </w:rPr>
        <w:t xml:space="preserve">. In no event will any capacity fees </w:t>
      </w:r>
      <w:r w:rsidR="005B557F" w:rsidRPr="005B557F">
        <w:rPr>
          <w:rFonts w:ascii="Arial" w:hAnsi="Arial" w:cs="Arial"/>
          <w:sz w:val="21"/>
          <w:szCs w:val="21"/>
        </w:rPr>
        <w:t>or fees for non-standard consumables, either in substance or quantity,</w:t>
      </w:r>
      <w:r w:rsidR="005B557F">
        <w:rPr>
          <w:rFonts w:ascii="Arial" w:hAnsi="Arial" w:cs="Arial"/>
          <w:sz w:val="21"/>
          <w:szCs w:val="21"/>
        </w:rPr>
        <w:t xml:space="preserve"> </w:t>
      </w:r>
      <w:r w:rsidR="007E7AF0" w:rsidRPr="00926A94">
        <w:rPr>
          <w:rFonts w:ascii="Arial" w:hAnsi="Arial" w:cs="Arial"/>
          <w:sz w:val="21"/>
          <w:szCs w:val="21"/>
        </w:rPr>
        <w:t xml:space="preserve">that are included in </w:t>
      </w:r>
      <w:r w:rsidR="005B557F">
        <w:rPr>
          <w:rFonts w:ascii="Arial" w:hAnsi="Arial" w:cs="Arial"/>
          <w:sz w:val="21"/>
          <w:szCs w:val="21"/>
        </w:rPr>
        <w:t>Service</w:t>
      </w:r>
      <w:r w:rsidR="005B557F" w:rsidRPr="00926A94">
        <w:rPr>
          <w:rFonts w:ascii="Arial" w:hAnsi="Arial" w:cs="Arial"/>
          <w:sz w:val="21"/>
          <w:szCs w:val="21"/>
        </w:rPr>
        <w:t xml:space="preserve"> </w:t>
      </w:r>
      <w:r w:rsidR="007E7AF0" w:rsidRPr="00926A94">
        <w:rPr>
          <w:rFonts w:ascii="Arial" w:hAnsi="Arial" w:cs="Arial"/>
          <w:sz w:val="21"/>
          <w:szCs w:val="21"/>
        </w:rPr>
        <w:t>Fees be refundable</w:t>
      </w:r>
      <w:r w:rsidRPr="00926A94">
        <w:rPr>
          <w:rFonts w:ascii="Arial" w:hAnsi="Arial" w:cs="Arial"/>
          <w:sz w:val="21"/>
          <w:szCs w:val="21"/>
        </w:rPr>
        <w:t>.</w:t>
      </w:r>
      <w:r w:rsidR="007E7AF0" w:rsidRPr="00926A94">
        <w:rPr>
          <w:rFonts w:ascii="Arial" w:hAnsi="Arial" w:cs="Arial"/>
          <w:sz w:val="21"/>
          <w:szCs w:val="21"/>
        </w:rPr>
        <w:t xml:space="preserve"> </w:t>
      </w:r>
    </w:p>
    <w:p w14:paraId="133311F9" w14:textId="77777777" w:rsidR="000D1310" w:rsidRPr="00926A94" w:rsidRDefault="000D1310" w:rsidP="00926A94">
      <w:pPr>
        <w:pStyle w:val="ListParagraph"/>
        <w:ind w:left="792"/>
        <w:jc w:val="both"/>
        <w:rPr>
          <w:rFonts w:ascii="Arial" w:hAnsi="Arial" w:cs="Arial"/>
          <w:sz w:val="21"/>
          <w:szCs w:val="21"/>
        </w:rPr>
      </w:pPr>
    </w:p>
    <w:p w14:paraId="4EDBE1EF" w14:textId="2A9A861E" w:rsidR="00E51909" w:rsidRPr="00926A94" w:rsidRDefault="000D1310" w:rsidP="00926A94">
      <w:pPr>
        <w:pStyle w:val="ListParagraph"/>
        <w:numPr>
          <w:ilvl w:val="1"/>
          <w:numId w:val="15"/>
        </w:numPr>
        <w:jc w:val="both"/>
        <w:rPr>
          <w:rFonts w:ascii="Arial" w:hAnsi="Arial" w:cs="Arial"/>
          <w:sz w:val="21"/>
          <w:szCs w:val="21"/>
        </w:rPr>
      </w:pPr>
      <w:r w:rsidRPr="00926A94">
        <w:rPr>
          <w:rFonts w:ascii="Arial" w:hAnsi="Arial" w:cs="Arial"/>
          <w:b/>
          <w:bCs/>
          <w:sz w:val="21"/>
          <w:szCs w:val="21"/>
        </w:rPr>
        <w:t>Failure to Pay</w:t>
      </w:r>
      <w:r w:rsidR="00DE0B7D" w:rsidRPr="00926A94">
        <w:rPr>
          <w:rFonts w:ascii="Arial" w:hAnsi="Arial" w:cs="Arial"/>
          <w:sz w:val="21"/>
          <w:szCs w:val="21"/>
        </w:rPr>
        <w:t xml:space="preserve">: </w:t>
      </w:r>
      <w:r w:rsidRPr="00926A94">
        <w:rPr>
          <w:rFonts w:ascii="Arial" w:hAnsi="Arial" w:cs="Arial"/>
          <w:sz w:val="21"/>
          <w:szCs w:val="21"/>
        </w:rPr>
        <w:t xml:space="preserve">University will have the right to terminate Agreement without notice if Company fails to pay </w:t>
      </w:r>
      <w:r w:rsidR="008E20B4">
        <w:rPr>
          <w:rFonts w:ascii="Arial" w:hAnsi="Arial" w:cs="Arial"/>
          <w:sz w:val="21"/>
          <w:szCs w:val="21"/>
        </w:rPr>
        <w:t>Service</w:t>
      </w:r>
      <w:r w:rsidR="008E20B4" w:rsidRPr="00926A94">
        <w:rPr>
          <w:rFonts w:ascii="Arial" w:hAnsi="Arial" w:cs="Arial"/>
          <w:sz w:val="21"/>
          <w:szCs w:val="21"/>
        </w:rPr>
        <w:t xml:space="preserve"> </w:t>
      </w:r>
      <w:r w:rsidRPr="00926A94">
        <w:rPr>
          <w:rFonts w:ascii="Arial" w:hAnsi="Arial" w:cs="Arial"/>
          <w:sz w:val="21"/>
          <w:szCs w:val="21"/>
        </w:rPr>
        <w:t xml:space="preserve">Fees in accordance with </w:t>
      </w:r>
      <w:r w:rsidR="001A77E0" w:rsidRPr="00926A94">
        <w:rPr>
          <w:rFonts w:ascii="Arial" w:hAnsi="Arial" w:cs="Arial"/>
          <w:sz w:val="21"/>
          <w:szCs w:val="21"/>
        </w:rPr>
        <w:t>SCHEDULE B</w:t>
      </w:r>
      <w:r w:rsidRPr="00926A94">
        <w:rPr>
          <w:rFonts w:ascii="Arial" w:hAnsi="Arial" w:cs="Arial"/>
          <w:sz w:val="21"/>
          <w:szCs w:val="21"/>
        </w:rPr>
        <w:t>.</w:t>
      </w:r>
    </w:p>
    <w:p w14:paraId="64777034" w14:textId="77777777" w:rsidR="00E51909" w:rsidRPr="00926A94" w:rsidRDefault="00E51909" w:rsidP="00926A94">
      <w:pPr>
        <w:pStyle w:val="ListParagraph"/>
        <w:jc w:val="both"/>
        <w:rPr>
          <w:rFonts w:ascii="Arial" w:hAnsi="Arial" w:cs="Arial"/>
          <w:b/>
          <w:bCs/>
          <w:sz w:val="21"/>
          <w:szCs w:val="21"/>
        </w:rPr>
      </w:pPr>
    </w:p>
    <w:p w14:paraId="651A1DB1" w14:textId="218F744D" w:rsidR="000D1310" w:rsidRPr="00926A94" w:rsidRDefault="000D1310" w:rsidP="00926A94">
      <w:pPr>
        <w:pStyle w:val="ListParagraph"/>
        <w:numPr>
          <w:ilvl w:val="1"/>
          <w:numId w:val="15"/>
        </w:numPr>
        <w:spacing w:after="120"/>
        <w:contextualSpacing w:val="0"/>
        <w:jc w:val="both"/>
        <w:rPr>
          <w:rFonts w:ascii="Arial" w:hAnsi="Arial" w:cs="Arial"/>
          <w:sz w:val="21"/>
          <w:szCs w:val="21"/>
        </w:rPr>
      </w:pPr>
      <w:r w:rsidRPr="00926A94">
        <w:rPr>
          <w:rFonts w:ascii="Arial" w:hAnsi="Arial" w:cs="Arial"/>
          <w:b/>
          <w:bCs/>
          <w:sz w:val="21"/>
          <w:szCs w:val="21"/>
        </w:rPr>
        <w:t>Survival</w:t>
      </w:r>
      <w:r w:rsidR="00DE0B7D" w:rsidRPr="00926A94">
        <w:rPr>
          <w:rFonts w:ascii="Arial" w:hAnsi="Arial" w:cs="Arial"/>
          <w:sz w:val="21"/>
          <w:szCs w:val="21"/>
        </w:rPr>
        <w:t xml:space="preserve">: </w:t>
      </w:r>
      <w:r w:rsidRPr="00926A94">
        <w:rPr>
          <w:rFonts w:ascii="Arial" w:hAnsi="Arial" w:cs="Arial"/>
          <w:sz w:val="21"/>
          <w:szCs w:val="21"/>
        </w:rPr>
        <w:t xml:space="preserve">Any termination or expiration of Agreement will not affect the rights and obligations set forth in the following provisions of </w:t>
      </w:r>
      <w:r w:rsidR="00130D0F" w:rsidRPr="00926A94">
        <w:rPr>
          <w:rFonts w:ascii="Arial" w:hAnsi="Arial" w:cs="Arial"/>
          <w:sz w:val="21"/>
          <w:szCs w:val="21"/>
        </w:rPr>
        <w:t xml:space="preserve">this Exhibit </w:t>
      </w:r>
      <w:r w:rsidR="00491956" w:rsidRPr="00926A94">
        <w:rPr>
          <w:rFonts w:ascii="Arial" w:hAnsi="Arial" w:cs="Arial"/>
          <w:sz w:val="21"/>
          <w:szCs w:val="21"/>
        </w:rPr>
        <w:t>1</w:t>
      </w:r>
      <w:r w:rsidRPr="00926A94">
        <w:rPr>
          <w:rFonts w:ascii="Arial" w:hAnsi="Arial" w:cs="Arial"/>
          <w:sz w:val="21"/>
          <w:szCs w:val="21"/>
        </w:rPr>
        <w:t xml:space="preserve">: </w:t>
      </w:r>
      <w:r w:rsidR="00720DCD" w:rsidRPr="00926A94">
        <w:rPr>
          <w:rFonts w:ascii="Arial" w:hAnsi="Arial" w:cs="Arial"/>
          <w:sz w:val="21"/>
          <w:szCs w:val="21"/>
        </w:rPr>
        <w:t xml:space="preserve">Paragraph 2.4 (Survival), Section 4 (Disclaimer of University Warranty), Section 5 (Limitation of Liability), Section </w:t>
      </w:r>
      <w:r w:rsidR="006151DD" w:rsidRPr="00926A94">
        <w:rPr>
          <w:rFonts w:ascii="Arial" w:hAnsi="Arial" w:cs="Arial"/>
          <w:sz w:val="21"/>
          <w:szCs w:val="21"/>
        </w:rPr>
        <w:t>6</w:t>
      </w:r>
      <w:r w:rsidR="00720DCD" w:rsidRPr="00926A94">
        <w:rPr>
          <w:rFonts w:ascii="Arial" w:hAnsi="Arial" w:cs="Arial"/>
          <w:sz w:val="21"/>
          <w:szCs w:val="21"/>
        </w:rPr>
        <w:t xml:space="preserve"> (Confidential Information), Section </w:t>
      </w:r>
      <w:r w:rsidR="006151DD" w:rsidRPr="00926A94">
        <w:rPr>
          <w:rFonts w:ascii="Arial" w:hAnsi="Arial" w:cs="Arial"/>
          <w:sz w:val="21"/>
          <w:szCs w:val="21"/>
        </w:rPr>
        <w:t>7</w:t>
      </w:r>
      <w:r w:rsidR="00720DCD" w:rsidRPr="00926A94">
        <w:rPr>
          <w:rFonts w:ascii="Arial" w:hAnsi="Arial" w:cs="Arial"/>
          <w:sz w:val="21"/>
          <w:szCs w:val="21"/>
        </w:rPr>
        <w:t xml:space="preserve"> (Use of Names and Trademarks), and Section </w:t>
      </w:r>
      <w:r w:rsidR="005D42E8">
        <w:rPr>
          <w:rFonts w:ascii="Arial" w:hAnsi="Arial" w:cs="Arial"/>
          <w:sz w:val="21"/>
          <w:szCs w:val="21"/>
        </w:rPr>
        <w:fldChar w:fldCharType="begin"/>
      </w:r>
      <w:r w:rsidR="005D42E8">
        <w:rPr>
          <w:rFonts w:ascii="Arial" w:hAnsi="Arial" w:cs="Arial"/>
          <w:sz w:val="21"/>
          <w:szCs w:val="21"/>
        </w:rPr>
        <w:instrText xml:space="preserve"> REF _Ref130841650 \w \h </w:instrText>
      </w:r>
      <w:r w:rsidR="005D42E8">
        <w:rPr>
          <w:rFonts w:ascii="Arial" w:hAnsi="Arial" w:cs="Arial"/>
          <w:sz w:val="21"/>
          <w:szCs w:val="21"/>
        </w:rPr>
      </w:r>
      <w:r w:rsidR="005D42E8">
        <w:rPr>
          <w:rFonts w:ascii="Arial" w:hAnsi="Arial" w:cs="Arial"/>
          <w:sz w:val="21"/>
          <w:szCs w:val="21"/>
        </w:rPr>
        <w:fldChar w:fldCharType="separate"/>
      </w:r>
      <w:r w:rsidR="005D42E8">
        <w:rPr>
          <w:rFonts w:ascii="Arial" w:hAnsi="Arial" w:cs="Arial"/>
          <w:sz w:val="21"/>
          <w:szCs w:val="21"/>
        </w:rPr>
        <w:t>9</w:t>
      </w:r>
      <w:r w:rsidR="005D42E8">
        <w:rPr>
          <w:rFonts w:ascii="Arial" w:hAnsi="Arial" w:cs="Arial"/>
          <w:sz w:val="21"/>
          <w:szCs w:val="21"/>
        </w:rPr>
        <w:fldChar w:fldCharType="end"/>
      </w:r>
      <w:r w:rsidR="00720DCD" w:rsidRPr="00926A94">
        <w:rPr>
          <w:rFonts w:ascii="Arial" w:hAnsi="Arial" w:cs="Arial"/>
          <w:sz w:val="21"/>
          <w:szCs w:val="21"/>
        </w:rPr>
        <w:t xml:space="preserve"> (</w:t>
      </w:r>
      <w:r w:rsidR="0032042A" w:rsidRPr="00926A94">
        <w:rPr>
          <w:rFonts w:ascii="Arial" w:hAnsi="Arial" w:cs="Arial"/>
          <w:sz w:val="21"/>
          <w:szCs w:val="21"/>
        </w:rPr>
        <w:t>Miscellaneous</w:t>
      </w:r>
      <w:r w:rsidR="00720DCD" w:rsidRPr="00926A94">
        <w:rPr>
          <w:rFonts w:ascii="Arial" w:hAnsi="Arial" w:cs="Arial"/>
          <w:sz w:val="21"/>
          <w:szCs w:val="21"/>
        </w:rPr>
        <w:t>)</w:t>
      </w:r>
      <w:r w:rsidRPr="00926A94">
        <w:rPr>
          <w:rFonts w:ascii="Arial" w:hAnsi="Arial" w:cs="Arial"/>
          <w:sz w:val="21"/>
          <w:szCs w:val="21"/>
        </w:rPr>
        <w:t>.</w:t>
      </w:r>
    </w:p>
    <w:p w14:paraId="26A96B59" w14:textId="77777777" w:rsidR="008F0AC2" w:rsidRPr="00926A94" w:rsidRDefault="003355F2" w:rsidP="00926A94">
      <w:pPr>
        <w:pStyle w:val="ListParagraph"/>
        <w:numPr>
          <w:ilvl w:val="0"/>
          <w:numId w:val="15"/>
        </w:numPr>
        <w:spacing w:after="120"/>
        <w:contextualSpacing w:val="0"/>
        <w:jc w:val="both"/>
        <w:rPr>
          <w:rFonts w:ascii="Arial" w:hAnsi="Arial" w:cs="Arial"/>
          <w:sz w:val="21"/>
          <w:szCs w:val="21"/>
        </w:rPr>
      </w:pPr>
      <w:r w:rsidRPr="00926A94">
        <w:rPr>
          <w:rFonts w:ascii="Arial" w:hAnsi="Arial" w:cs="Arial"/>
          <w:b/>
          <w:bCs/>
          <w:sz w:val="21"/>
          <w:szCs w:val="21"/>
        </w:rPr>
        <w:t>Notices</w:t>
      </w:r>
    </w:p>
    <w:p w14:paraId="16820D49" w14:textId="0C9B070C" w:rsidR="008F0AC2" w:rsidRPr="00926A94" w:rsidRDefault="003355F2" w:rsidP="00926A94">
      <w:pPr>
        <w:jc w:val="both"/>
        <w:rPr>
          <w:rFonts w:ascii="Arial" w:hAnsi="Arial" w:cs="Arial"/>
          <w:sz w:val="21"/>
          <w:szCs w:val="21"/>
        </w:rPr>
      </w:pPr>
      <w:r w:rsidRPr="00926A94">
        <w:rPr>
          <w:rFonts w:ascii="Arial" w:hAnsi="Arial" w:cs="Arial"/>
          <w:sz w:val="21"/>
          <w:szCs w:val="21"/>
        </w:rPr>
        <w:t>All notices under Agreement must be in writing and must be mailed or delivered by hand or recognized overnight delivery service to the Party to whom such notice is being given. Any such notice will be considered to have been given when received by the Party to whom notice is given, or upon receipt by the sending Party of written confirmation of refusal of delivery by the Party to whom notice is sent. The address and representatives for each Party for all such notices are listed in</w:t>
      </w:r>
      <w:r w:rsidRPr="00B975F3">
        <w:rPr>
          <w:rFonts w:ascii="Arial" w:hAnsi="Arial" w:cs="Arial"/>
          <w:sz w:val="21"/>
          <w:szCs w:val="21"/>
        </w:rPr>
        <w:t xml:space="preserve"> </w:t>
      </w:r>
      <w:r w:rsidR="001A77E0" w:rsidRPr="00B975F3">
        <w:rPr>
          <w:rFonts w:ascii="Arial" w:hAnsi="Arial" w:cs="Arial"/>
          <w:sz w:val="21"/>
          <w:szCs w:val="21"/>
        </w:rPr>
        <w:t>SCHEDULE</w:t>
      </w:r>
      <w:r w:rsidR="00E51909" w:rsidRPr="00B975F3">
        <w:rPr>
          <w:rFonts w:ascii="Arial" w:hAnsi="Arial" w:cs="Arial"/>
          <w:sz w:val="21"/>
          <w:szCs w:val="21"/>
        </w:rPr>
        <w:t xml:space="preserve"> </w:t>
      </w:r>
      <w:r w:rsidR="001A77E0" w:rsidRPr="00B975F3">
        <w:rPr>
          <w:rFonts w:ascii="Arial" w:hAnsi="Arial" w:cs="Arial"/>
          <w:sz w:val="21"/>
          <w:szCs w:val="21"/>
        </w:rPr>
        <w:t>C</w:t>
      </w:r>
      <w:r w:rsidRPr="00926A94">
        <w:rPr>
          <w:rFonts w:ascii="Arial" w:hAnsi="Arial" w:cs="Arial"/>
          <w:sz w:val="21"/>
          <w:szCs w:val="21"/>
        </w:rPr>
        <w:t>.</w:t>
      </w:r>
    </w:p>
    <w:p w14:paraId="7325AA52" w14:textId="4C87F2FF" w:rsidR="003355F2" w:rsidRPr="00926A94" w:rsidRDefault="003355F2" w:rsidP="00926A94">
      <w:pPr>
        <w:ind w:firstLine="360"/>
        <w:jc w:val="both"/>
        <w:rPr>
          <w:rFonts w:ascii="Arial" w:hAnsi="Arial" w:cs="Arial"/>
          <w:sz w:val="21"/>
          <w:szCs w:val="21"/>
        </w:rPr>
      </w:pPr>
    </w:p>
    <w:p w14:paraId="2B12B36C" w14:textId="17A82E22" w:rsidR="003355F2" w:rsidRPr="00926A94" w:rsidRDefault="002C38B9" w:rsidP="00926A94">
      <w:pPr>
        <w:pStyle w:val="ListParagraph"/>
        <w:numPr>
          <w:ilvl w:val="0"/>
          <w:numId w:val="15"/>
        </w:numPr>
        <w:spacing w:after="120"/>
        <w:contextualSpacing w:val="0"/>
        <w:jc w:val="both"/>
        <w:rPr>
          <w:rFonts w:ascii="Arial" w:hAnsi="Arial" w:cs="Arial"/>
          <w:b/>
          <w:bCs/>
          <w:sz w:val="21"/>
          <w:szCs w:val="21"/>
        </w:rPr>
      </w:pPr>
      <w:r w:rsidRPr="00926A94">
        <w:rPr>
          <w:rFonts w:ascii="Arial" w:hAnsi="Arial" w:cs="Arial"/>
          <w:b/>
          <w:bCs/>
          <w:sz w:val="21"/>
          <w:szCs w:val="21"/>
        </w:rPr>
        <w:t>Disclaimer of University Warranty</w:t>
      </w:r>
    </w:p>
    <w:p w14:paraId="59DE1B38" w14:textId="484F57F6" w:rsidR="008F0AC2" w:rsidRPr="00926A94" w:rsidRDefault="001B2C38" w:rsidP="00926A94">
      <w:pPr>
        <w:jc w:val="both"/>
        <w:rPr>
          <w:rFonts w:ascii="Arial" w:hAnsi="Arial" w:cs="Arial"/>
          <w:b/>
          <w:bCs/>
          <w:sz w:val="21"/>
          <w:szCs w:val="21"/>
        </w:rPr>
      </w:pPr>
      <w:r w:rsidRPr="00926A94">
        <w:rPr>
          <w:rFonts w:ascii="Arial" w:hAnsi="Arial" w:cs="Arial"/>
          <w:sz w:val="21"/>
          <w:szCs w:val="21"/>
        </w:rPr>
        <w:t>EXCEPT AS EXPRESSLY SET FORTH OTHERWISE IN THIS AGREEMENT, THE UNIVERSITY MAKES NO WARRANTIES, EITHER EXPRESS OR IMPLIED, AS TO THE  SERVICES</w:t>
      </w:r>
      <w:r w:rsidR="00D314A4">
        <w:rPr>
          <w:rFonts w:ascii="Arial" w:hAnsi="Arial" w:cs="Arial"/>
          <w:sz w:val="21"/>
          <w:szCs w:val="21"/>
        </w:rPr>
        <w:t xml:space="preserve"> OR</w:t>
      </w:r>
      <w:r w:rsidRPr="00926A94">
        <w:rPr>
          <w:rFonts w:ascii="Arial" w:hAnsi="Arial" w:cs="Arial"/>
          <w:sz w:val="21"/>
          <w:szCs w:val="21"/>
        </w:rPr>
        <w:t xml:space="preserve"> THE DELIVERABLES PROVIDED UNDER THIS AGREEMENT, INCLUDING, BUT NOT LIMITED TO, WARRANTIES OF MERCHANTABILITY, FITNESS FOR A PARTICULAR PURPOSE, AND NON-INFRINGEMENT. COMPANY ACKNOWLEDGES THAT THE SERVICES</w:t>
      </w:r>
      <w:r w:rsidR="005B7A75">
        <w:rPr>
          <w:rFonts w:ascii="Arial" w:hAnsi="Arial" w:cs="Arial"/>
          <w:sz w:val="21"/>
          <w:szCs w:val="21"/>
        </w:rPr>
        <w:t xml:space="preserve"> AND</w:t>
      </w:r>
      <w:r w:rsidRPr="00926A94">
        <w:rPr>
          <w:rFonts w:ascii="Arial" w:hAnsi="Arial" w:cs="Arial"/>
          <w:sz w:val="21"/>
          <w:szCs w:val="21"/>
        </w:rPr>
        <w:t xml:space="preserve"> THE DELIVERABLES ARE PROVIDED ON AN "AS IS" BASIS AND WITHOUT WARRANTIES OF ANY KIND. COMPANY FURTHER ACKNOWLEDGES THAT IT USES SUCH SERVICES</w:t>
      </w:r>
      <w:r w:rsidR="005B7A75">
        <w:rPr>
          <w:rFonts w:ascii="Arial" w:hAnsi="Arial" w:cs="Arial"/>
          <w:sz w:val="21"/>
          <w:szCs w:val="21"/>
        </w:rPr>
        <w:t xml:space="preserve"> AND</w:t>
      </w:r>
      <w:r w:rsidRPr="00926A94">
        <w:rPr>
          <w:rFonts w:ascii="Arial" w:hAnsi="Arial" w:cs="Arial"/>
          <w:sz w:val="21"/>
          <w:szCs w:val="21"/>
        </w:rPr>
        <w:t xml:space="preserve"> DELIVERABLES AT ITS OWN RISK. THE UNIVERSITY WILL BEAR NO RESPONSIBILITY FOR THE SUCCESS OR FAILURE OF THE SERVICES, DELIVERABLES, OR </w:t>
      </w:r>
      <w:r w:rsidR="005B7A75">
        <w:rPr>
          <w:rFonts w:ascii="Arial" w:hAnsi="Arial" w:cs="Arial"/>
          <w:sz w:val="21"/>
          <w:szCs w:val="21"/>
        </w:rPr>
        <w:t>COMPANY'S USE THEREOF</w:t>
      </w:r>
      <w:r w:rsidR="002A6253" w:rsidRPr="00926A94">
        <w:rPr>
          <w:rFonts w:ascii="Arial" w:hAnsi="Arial" w:cs="Arial"/>
          <w:sz w:val="21"/>
          <w:szCs w:val="21"/>
        </w:rPr>
        <w:t>.</w:t>
      </w:r>
    </w:p>
    <w:p w14:paraId="472F4390" w14:textId="16446B89" w:rsidR="00AD6829" w:rsidRPr="00926A94" w:rsidRDefault="00AD6829" w:rsidP="00926A94">
      <w:pPr>
        <w:ind w:firstLine="360"/>
        <w:jc w:val="both"/>
        <w:rPr>
          <w:rFonts w:ascii="Arial" w:hAnsi="Arial" w:cs="Arial"/>
          <w:sz w:val="21"/>
          <w:szCs w:val="21"/>
        </w:rPr>
      </w:pPr>
    </w:p>
    <w:p w14:paraId="482C0BEB" w14:textId="77777777" w:rsidR="008F0AC2" w:rsidRPr="00926A94" w:rsidRDefault="00AD6829" w:rsidP="00926A94">
      <w:pPr>
        <w:pStyle w:val="ListParagraph"/>
        <w:numPr>
          <w:ilvl w:val="0"/>
          <w:numId w:val="15"/>
        </w:numPr>
        <w:jc w:val="both"/>
        <w:rPr>
          <w:rFonts w:ascii="Arial" w:hAnsi="Arial" w:cs="Arial"/>
          <w:sz w:val="21"/>
          <w:szCs w:val="21"/>
        </w:rPr>
      </w:pPr>
      <w:r w:rsidRPr="00926A94">
        <w:rPr>
          <w:rFonts w:ascii="Arial" w:hAnsi="Arial" w:cs="Arial"/>
          <w:b/>
          <w:bCs/>
          <w:sz w:val="21"/>
          <w:szCs w:val="21"/>
        </w:rPr>
        <w:t>Liabilit</w:t>
      </w:r>
      <w:r w:rsidR="00036DF8" w:rsidRPr="00926A94">
        <w:rPr>
          <w:rFonts w:ascii="Arial" w:hAnsi="Arial" w:cs="Arial"/>
          <w:b/>
          <w:bCs/>
          <w:sz w:val="21"/>
          <w:szCs w:val="21"/>
        </w:rPr>
        <w:t>y Limitation</w:t>
      </w:r>
      <w:r w:rsidR="00036DF8" w:rsidRPr="00926A94">
        <w:rPr>
          <w:rFonts w:ascii="Arial" w:hAnsi="Arial" w:cs="Arial"/>
          <w:sz w:val="21"/>
          <w:szCs w:val="21"/>
        </w:rPr>
        <w:t xml:space="preserve"> </w:t>
      </w:r>
    </w:p>
    <w:p w14:paraId="11FF2E65" w14:textId="38C712E1" w:rsidR="00953026" w:rsidRPr="00926A94" w:rsidRDefault="00953026" w:rsidP="00926A94">
      <w:pPr>
        <w:pStyle w:val="ListParagraph"/>
        <w:ind w:left="360"/>
        <w:jc w:val="both"/>
        <w:rPr>
          <w:rFonts w:ascii="Arial" w:hAnsi="Arial" w:cs="Arial"/>
          <w:sz w:val="21"/>
          <w:szCs w:val="21"/>
        </w:rPr>
      </w:pPr>
    </w:p>
    <w:p w14:paraId="5BFE8388" w14:textId="5E1F2173" w:rsidR="00953026" w:rsidRPr="00926A94" w:rsidRDefault="00303B9E" w:rsidP="00926A94">
      <w:pPr>
        <w:ind w:firstLine="360"/>
        <w:jc w:val="both"/>
        <w:rPr>
          <w:rFonts w:ascii="Arial" w:hAnsi="Arial" w:cs="Arial"/>
          <w:sz w:val="21"/>
          <w:szCs w:val="21"/>
        </w:rPr>
      </w:pPr>
      <w:r w:rsidRPr="00926A94">
        <w:rPr>
          <w:rFonts w:ascii="Arial" w:hAnsi="Arial" w:cs="Arial"/>
          <w:sz w:val="21"/>
          <w:szCs w:val="21"/>
        </w:rPr>
        <w:t>NEITHER PARTY SHALL BE LIABLE</w:t>
      </w:r>
      <w:r w:rsidR="005B7A75">
        <w:rPr>
          <w:rFonts w:ascii="Arial" w:hAnsi="Arial" w:cs="Arial"/>
          <w:sz w:val="21"/>
          <w:szCs w:val="21"/>
        </w:rPr>
        <w:t xml:space="preserve"> TO THE OTHER PARTY</w:t>
      </w:r>
      <w:r w:rsidRPr="00926A94">
        <w:rPr>
          <w:rFonts w:ascii="Arial" w:hAnsi="Arial" w:cs="Arial"/>
          <w:sz w:val="21"/>
          <w:szCs w:val="21"/>
        </w:rPr>
        <w:t xml:space="preserve"> FOR ANY INDIRECT, CONSEQUENTIAL, INCIDENTAL, SPECIAL, PUNITIVE, OR EXEMPLARY DAMAGES OF ANY KIND ARISING OUT OF OR IN ANY WAY RELATED TO THIS AGREEMENT, WHETHER IN WARRANTY, TORT, CONTRACT, OR OTHERWISE, INCLUDING, WITHOUT LIMITATION, LOSS OF PROFITS OR LOSS OF GOOD WILL, WHETHER OR NOT THE OTHER PARTY HAS BEEN ADVISED OF THE POSSIBILITY OF SUCH DAMAGES AND WHETHER OR NOT SUCH DAMAGES WERE FORESEEABLE</w:t>
      </w:r>
      <w:r w:rsidR="00953026" w:rsidRPr="00926A94">
        <w:rPr>
          <w:rFonts w:ascii="Arial" w:hAnsi="Arial" w:cs="Arial"/>
          <w:sz w:val="21"/>
          <w:szCs w:val="21"/>
        </w:rPr>
        <w:t xml:space="preserve">. </w:t>
      </w:r>
      <w:r w:rsidR="005B7A75" w:rsidRPr="005B7A75">
        <w:rPr>
          <w:rFonts w:ascii="Arial" w:hAnsi="Arial" w:cs="Arial"/>
          <w:sz w:val="21"/>
          <w:szCs w:val="21"/>
        </w:rPr>
        <w:t>THE COMPANY</w:t>
      </w:r>
      <w:r w:rsidR="005B7A75">
        <w:rPr>
          <w:rFonts w:ascii="Arial" w:hAnsi="Arial" w:cs="Arial"/>
          <w:sz w:val="21"/>
          <w:szCs w:val="21"/>
        </w:rPr>
        <w:t>'S</w:t>
      </w:r>
      <w:r w:rsidR="005B7A75" w:rsidRPr="005B7A75">
        <w:rPr>
          <w:rFonts w:ascii="Arial" w:hAnsi="Arial" w:cs="Arial"/>
          <w:sz w:val="21"/>
          <w:szCs w:val="21"/>
        </w:rPr>
        <w:t xml:space="preserve"> INDEMNIFICATION OBLIGATION SET FORTH IN SECTION </w:t>
      </w:r>
      <w:r w:rsidR="001A1F58">
        <w:rPr>
          <w:rFonts w:ascii="Arial" w:hAnsi="Arial" w:cs="Arial"/>
          <w:sz w:val="21"/>
          <w:szCs w:val="21"/>
        </w:rPr>
        <w:fldChar w:fldCharType="begin"/>
      </w:r>
      <w:r w:rsidR="001A1F58">
        <w:rPr>
          <w:rFonts w:ascii="Arial" w:hAnsi="Arial" w:cs="Arial"/>
          <w:sz w:val="21"/>
          <w:szCs w:val="21"/>
        </w:rPr>
        <w:instrText xml:space="preserve"> REF _Ref130839506 \w \h </w:instrText>
      </w:r>
      <w:r w:rsidR="001A1F58">
        <w:rPr>
          <w:rFonts w:ascii="Arial" w:hAnsi="Arial" w:cs="Arial"/>
          <w:sz w:val="21"/>
          <w:szCs w:val="21"/>
        </w:rPr>
      </w:r>
      <w:r w:rsidR="001A1F58">
        <w:rPr>
          <w:rFonts w:ascii="Arial" w:hAnsi="Arial" w:cs="Arial"/>
          <w:sz w:val="21"/>
          <w:szCs w:val="21"/>
        </w:rPr>
        <w:fldChar w:fldCharType="separate"/>
      </w:r>
      <w:r w:rsidR="001A1F58">
        <w:rPr>
          <w:rFonts w:ascii="Arial" w:hAnsi="Arial" w:cs="Arial"/>
          <w:sz w:val="21"/>
          <w:szCs w:val="21"/>
        </w:rPr>
        <w:t>7</w:t>
      </w:r>
      <w:r w:rsidR="001A1F58">
        <w:rPr>
          <w:rFonts w:ascii="Arial" w:hAnsi="Arial" w:cs="Arial"/>
          <w:sz w:val="21"/>
          <w:szCs w:val="21"/>
        </w:rPr>
        <w:fldChar w:fldCharType="end"/>
      </w:r>
      <w:r w:rsidR="005B7A75" w:rsidRPr="005B7A75">
        <w:rPr>
          <w:rFonts w:ascii="Arial" w:hAnsi="Arial" w:cs="Arial"/>
          <w:sz w:val="21"/>
          <w:szCs w:val="21"/>
        </w:rPr>
        <w:t xml:space="preserve"> OF THE AGREEMENT IS NOT INCLUDED IN THIS LIMITATION OF LIABILITY.</w:t>
      </w:r>
      <w:r w:rsidR="005B7A75">
        <w:rPr>
          <w:rFonts w:ascii="Arial" w:hAnsi="Arial" w:cs="Arial"/>
          <w:sz w:val="21"/>
          <w:szCs w:val="21"/>
        </w:rPr>
        <w:t xml:space="preserve"> </w:t>
      </w:r>
    </w:p>
    <w:p w14:paraId="46C2875C" w14:textId="77777777" w:rsidR="003521E9" w:rsidRPr="00926A94" w:rsidRDefault="003521E9" w:rsidP="00926A94">
      <w:pPr>
        <w:jc w:val="both"/>
        <w:rPr>
          <w:rFonts w:ascii="Arial" w:hAnsi="Arial" w:cs="Arial"/>
          <w:sz w:val="21"/>
          <w:szCs w:val="21"/>
        </w:rPr>
      </w:pPr>
    </w:p>
    <w:p w14:paraId="583655AD" w14:textId="77777777" w:rsidR="008F0AC2" w:rsidRPr="00926A94" w:rsidRDefault="00352F4D" w:rsidP="00926A94">
      <w:pPr>
        <w:pStyle w:val="ListParagraph"/>
        <w:numPr>
          <w:ilvl w:val="0"/>
          <w:numId w:val="15"/>
        </w:numPr>
        <w:tabs>
          <w:tab w:val="left" w:pos="1080"/>
        </w:tabs>
        <w:jc w:val="both"/>
        <w:rPr>
          <w:rFonts w:ascii="Arial" w:hAnsi="Arial" w:cs="Arial"/>
          <w:b/>
          <w:bCs/>
          <w:sz w:val="21"/>
          <w:szCs w:val="21"/>
        </w:rPr>
      </w:pPr>
      <w:r w:rsidRPr="00926A94">
        <w:rPr>
          <w:rFonts w:ascii="Arial" w:hAnsi="Arial" w:cs="Arial"/>
          <w:b/>
          <w:bCs/>
          <w:sz w:val="21"/>
          <w:szCs w:val="21"/>
        </w:rPr>
        <w:t>Confidential Information</w:t>
      </w:r>
    </w:p>
    <w:p w14:paraId="1E9239A9" w14:textId="498D9913" w:rsidR="00352F4D" w:rsidRPr="00926A94" w:rsidRDefault="00352F4D" w:rsidP="00926A94">
      <w:pPr>
        <w:pStyle w:val="ListParagraph"/>
        <w:tabs>
          <w:tab w:val="left" w:pos="1080"/>
        </w:tabs>
        <w:ind w:left="360"/>
        <w:jc w:val="both"/>
        <w:rPr>
          <w:rFonts w:ascii="Arial" w:hAnsi="Arial" w:cs="Arial"/>
          <w:b/>
          <w:bCs/>
          <w:sz w:val="21"/>
          <w:szCs w:val="21"/>
        </w:rPr>
      </w:pPr>
    </w:p>
    <w:p w14:paraId="04D660D2" w14:textId="1DCC4456" w:rsidR="00241E0E" w:rsidRPr="00926A94" w:rsidRDefault="00241E0E" w:rsidP="00926A94">
      <w:pPr>
        <w:pStyle w:val="ListParagraph"/>
        <w:numPr>
          <w:ilvl w:val="1"/>
          <w:numId w:val="15"/>
        </w:numPr>
        <w:tabs>
          <w:tab w:val="left" w:pos="1080"/>
        </w:tabs>
        <w:jc w:val="both"/>
        <w:rPr>
          <w:rFonts w:ascii="Arial" w:hAnsi="Arial" w:cs="Arial"/>
          <w:sz w:val="21"/>
          <w:szCs w:val="21"/>
        </w:rPr>
      </w:pPr>
      <w:r w:rsidRPr="00926A94">
        <w:rPr>
          <w:rFonts w:ascii="Arial" w:hAnsi="Arial" w:cs="Arial"/>
          <w:b/>
          <w:bCs/>
          <w:sz w:val="21"/>
          <w:szCs w:val="21"/>
        </w:rPr>
        <w:t>Confidentiality</w:t>
      </w:r>
      <w:r w:rsidR="00676A33" w:rsidRPr="00926A94">
        <w:rPr>
          <w:rFonts w:ascii="Arial" w:hAnsi="Arial" w:cs="Arial"/>
          <w:sz w:val="21"/>
          <w:szCs w:val="21"/>
        </w:rPr>
        <w:t xml:space="preserve">: </w:t>
      </w:r>
      <w:r w:rsidR="00EC0994" w:rsidRPr="00926A94">
        <w:rPr>
          <w:rFonts w:ascii="Arial" w:hAnsi="Arial" w:cs="Arial"/>
          <w:b/>
          <w:sz w:val="21"/>
          <w:szCs w:val="21"/>
        </w:rPr>
        <w:t>"</w:t>
      </w:r>
      <w:r w:rsidRPr="00926A94">
        <w:rPr>
          <w:rFonts w:ascii="Arial" w:hAnsi="Arial" w:cs="Arial"/>
          <w:b/>
          <w:bCs/>
          <w:sz w:val="21"/>
          <w:szCs w:val="21"/>
        </w:rPr>
        <w:t>Confidential Information</w:t>
      </w:r>
      <w:r w:rsidR="00EC0994" w:rsidRPr="00926A94">
        <w:rPr>
          <w:rFonts w:ascii="Arial" w:hAnsi="Arial" w:cs="Arial"/>
          <w:b/>
          <w:sz w:val="21"/>
          <w:szCs w:val="21"/>
        </w:rPr>
        <w:t>"</w:t>
      </w:r>
      <w:r w:rsidRPr="00926A94">
        <w:rPr>
          <w:rFonts w:ascii="Arial" w:hAnsi="Arial" w:cs="Arial"/>
          <w:sz w:val="21"/>
          <w:szCs w:val="21"/>
        </w:rPr>
        <w:t xml:space="preserve"> is defined as non-public information</w:t>
      </w:r>
      <w:r w:rsidR="001A1F58">
        <w:rPr>
          <w:rFonts w:ascii="Arial" w:hAnsi="Arial" w:cs="Arial"/>
          <w:sz w:val="21"/>
          <w:szCs w:val="21"/>
        </w:rPr>
        <w:t xml:space="preserve"> proprietary</w:t>
      </w:r>
      <w:r w:rsidRPr="00926A94">
        <w:rPr>
          <w:rFonts w:ascii="Arial" w:hAnsi="Arial" w:cs="Arial"/>
          <w:sz w:val="21"/>
          <w:szCs w:val="21"/>
        </w:rPr>
        <w:t xml:space="preserve"> that: (</w:t>
      </w:r>
      <w:proofErr w:type="spellStart"/>
      <w:r w:rsidRPr="00926A94">
        <w:rPr>
          <w:rFonts w:ascii="Arial" w:hAnsi="Arial" w:cs="Arial"/>
          <w:sz w:val="21"/>
          <w:szCs w:val="21"/>
        </w:rPr>
        <w:t>i</w:t>
      </w:r>
      <w:proofErr w:type="spellEnd"/>
      <w:r w:rsidRPr="00926A94">
        <w:rPr>
          <w:rFonts w:ascii="Arial" w:hAnsi="Arial" w:cs="Arial"/>
          <w:sz w:val="21"/>
          <w:szCs w:val="21"/>
        </w:rPr>
        <w:t xml:space="preserve">) a Party considers confidential or proprietary; and (ii) is </w:t>
      </w:r>
      <w:r w:rsidR="00A2598B" w:rsidRPr="00926A94">
        <w:rPr>
          <w:rFonts w:ascii="Arial" w:hAnsi="Arial" w:cs="Arial"/>
          <w:sz w:val="21"/>
          <w:szCs w:val="21"/>
        </w:rPr>
        <w:t xml:space="preserve">clearly </w:t>
      </w:r>
      <w:r w:rsidRPr="00926A94">
        <w:rPr>
          <w:rFonts w:ascii="Arial" w:hAnsi="Arial" w:cs="Arial"/>
          <w:sz w:val="21"/>
          <w:szCs w:val="21"/>
        </w:rPr>
        <w:t xml:space="preserve">marked </w:t>
      </w:r>
      <w:r w:rsidR="00EC0994" w:rsidRPr="00926A94">
        <w:rPr>
          <w:rFonts w:ascii="Arial" w:hAnsi="Arial" w:cs="Arial"/>
          <w:sz w:val="21"/>
          <w:szCs w:val="21"/>
        </w:rPr>
        <w:t>"</w:t>
      </w:r>
      <w:r w:rsidRPr="00926A94">
        <w:rPr>
          <w:rFonts w:ascii="Arial" w:hAnsi="Arial" w:cs="Arial"/>
          <w:sz w:val="21"/>
          <w:szCs w:val="21"/>
        </w:rPr>
        <w:t>Confidential</w:t>
      </w:r>
      <w:r w:rsidR="00EC0994" w:rsidRPr="00926A94">
        <w:rPr>
          <w:rFonts w:ascii="Arial" w:hAnsi="Arial" w:cs="Arial"/>
          <w:sz w:val="21"/>
          <w:szCs w:val="21"/>
        </w:rPr>
        <w:t>"</w:t>
      </w:r>
      <w:r w:rsidRPr="00926A94">
        <w:rPr>
          <w:rFonts w:ascii="Arial" w:hAnsi="Arial" w:cs="Arial"/>
          <w:sz w:val="21"/>
          <w:szCs w:val="21"/>
        </w:rPr>
        <w:t xml:space="preserve"> or </w:t>
      </w:r>
      <w:r w:rsidR="00EC0994" w:rsidRPr="00926A94">
        <w:rPr>
          <w:rFonts w:ascii="Arial" w:hAnsi="Arial" w:cs="Arial"/>
          <w:sz w:val="21"/>
          <w:szCs w:val="21"/>
        </w:rPr>
        <w:t>"</w:t>
      </w:r>
      <w:r w:rsidRPr="00926A94">
        <w:rPr>
          <w:rFonts w:ascii="Arial" w:hAnsi="Arial" w:cs="Arial"/>
          <w:sz w:val="21"/>
          <w:szCs w:val="21"/>
        </w:rPr>
        <w:t>Proprietary</w:t>
      </w:r>
      <w:r w:rsidR="00EC0994" w:rsidRPr="00926A94">
        <w:rPr>
          <w:rFonts w:ascii="Arial" w:hAnsi="Arial" w:cs="Arial"/>
          <w:sz w:val="21"/>
          <w:szCs w:val="21"/>
        </w:rPr>
        <w:t>"</w:t>
      </w:r>
      <w:r w:rsidR="00A2598B" w:rsidRPr="00926A94">
        <w:rPr>
          <w:rFonts w:ascii="Arial" w:hAnsi="Arial" w:cs="Arial"/>
          <w:sz w:val="21"/>
          <w:szCs w:val="21"/>
        </w:rPr>
        <w:t xml:space="preserve"> at the time it is disclosed to the receiving party</w:t>
      </w:r>
      <w:r w:rsidRPr="00926A94">
        <w:rPr>
          <w:rFonts w:ascii="Arial" w:hAnsi="Arial" w:cs="Arial"/>
          <w:sz w:val="21"/>
          <w:szCs w:val="21"/>
        </w:rPr>
        <w:t xml:space="preserve">. If a Party discloses Confidential Information orally, the disclosing Party will indicate its confidentiality at the time of disclosure and will confirm such in writing within ten (10) days of the disclosure. Each Party agrees to use the Confidential Information solely in connection with Agreement and not for any purpose other than as authorized by the Agreement. The receiving Party will not disclose the disclosing Party's Confidential Information to any third party without prior written approval from the disclosing Party. The receiving Party's confidentiality and use obligations will extend for a period of </w:t>
      </w:r>
      <w:r w:rsidR="001A1F58">
        <w:rPr>
          <w:rFonts w:ascii="Arial" w:hAnsi="Arial" w:cs="Arial"/>
          <w:sz w:val="21"/>
          <w:szCs w:val="21"/>
        </w:rPr>
        <w:t>three</w:t>
      </w:r>
      <w:r w:rsidR="001A1F58" w:rsidRPr="00926A94">
        <w:rPr>
          <w:rFonts w:ascii="Arial" w:hAnsi="Arial" w:cs="Arial"/>
          <w:sz w:val="21"/>
          <w:szCs w:val="21"/>
        </w:rPr>
        <w:t xml:space="preserve"> </w:t>
      </w:r>
      <w:r w:rsidRPr="00926A94">
        <w:rPr>
          <w:rFonts w:ascii="Arial" w:hAnsi="Arial" w:cs="Arial"/>
          <w:sz w:val="21"/>
          <w:szCs w:val="21"/>
        </w:rPr>
        <w:t>(</w:t>
      </w:r>
      <w:r w:rsidR="001A1F58">
        <w:rPr>
          <w:rFonts w:ascii="Arial" w:hAnsi="Arial" w:cs="Arial"/>
          <w:sz w:val="21"/>
          <w:szCs w:val="21"/>
        </w:rPr>
        <w:t>3</w:t>
      </w:r>
      <w:r w:rsidRPr="00926A94">
        <w:rPr>
          <w:rFonts w:ascii="Arial" w:hAnsi="Arial" w:cs="Arial"/>
          <w:sz w:val="21"/>
          <w:szCs w:val="21"/>
        </w:rPr>
        <w:t>) year</w:t>
      </w:r>
      <w:r w:rsidR="001A1F58">
        <w:rPr>
          <w:rFonts w:ascii="Arial" w:hAnsi="Arial" w:cs="Arial"/>
          <w:sz w:val="21"/>
          <w:szCs w:val="21"/>
        </w:rPr>
        <w:t>s</w:t>
      </w:r>
      <w:r w:rsidRPr="00926A94">
        <w:rPr>
          <w:rFonts w:ascii="Arial" w:hAnsi="Arial" w:cs="Arial"/>
          <w:sz w:val="21"/>
          <w:szCs w:val="21"/>
        </w:rPr>
        <w:t xml:space="preserve"> from the date of receipt of the disclosing Party's Confidential Information</w:t>
      </w:r>
      <w:r w:rsidR="00401173" w:rsidRPr="00926A94">
        <w:rPr>
          <w:rFonts w:ascii="Arial" w:hAnsi="Arial" w:cs="Arial"/>
          <w:sz w:val="21"/>
          <w:szCs w:val="21"/>
        </w:rPr>
        <w:t xml:space="preserve"> unless specified otherwise in Schedule A</w:t>
      </w:r>
      <w:r w:rsidRPr="00926A94">
        <w:rPr>
          <w:rFonts w:ascii="Arial" w:hAnsi="Arial" w:cs="Arial"/>
          <w:sz w:val="21"/>
          <w:szCs w:val="21"/>
        </w:rPr>
        <w:t>.</w:t>
      </w:r>
    </w:p>
    <w:p w14:paraId="2F4D149C" w14:textId="2AF0C86D" w:rsidR="00241E0E" w:rsidRPr="00926A94" w:rsidRDefault="00241E0E" w:rsidP="00926A94">
      <w:pPr>
        <w:pStyle w:val="ListParagraph"/>
        <w:tabs>
          <w:tab w:val="left" w:pos="1080"/>
        </w:tabs>
        <w:ind w:left="792"/>
        <w:jc w:val="both"/>
        <w:rPr>
          <w:rFonts w:ascii="Arial" w:hAnsi="Arial" w:cs="Arial"/>
          <w:sz w:val="21"/>
          <w:szCs w:val="21"/>
        </w:rPr>
      </w:pPr>
    </w:p>
    <w:p w14:paraId="4AB34CDD" w14:textId="563DF10D" w:rsidR="00241E0E" w:rsidRPr="00926A94" w:rsidRDefault="00241E0E" w:rsidP="00926A94">
      <w:pPr>
        <w:pStyle w:val="ListParagraph"/>
        <w:numPr>
          <w:ilvl w:val="1"/>
          <w:numId w:val="15"/>
        </w:numPr>
        <w:tabs>
          <w:tab w:val="left" w:pos="1080"/>
        </w:tabs>
        <w:jc w:val="both"/>
        <w:rPr>
          <w:rFonts w:ascii="Arial" w:hAnsi="Arial" w:cs="Arial"/>
          <w:sz w:val="21"/>
          <w:szCs w:val="21"/>
        </w:rPr>
      </w:pPr>
      <w:r w:rsidRPr="00926A94">
        <w:rPr>
          <w:rFonts w:ascii="Arial" w:hAnsi="Arial" w:cs="Arial"/>
          <w:b/>
          <w:bCs/>
          <w:sz w:val="21"/>
          <w:szCs w:val="21"/>
        </w:rPr>
        <w:t>Non-Confidential Information</w:t>
      </w:r>
      <w:r w:rsidR="00676A33" w:rsidRPr="00926A94">
        <w:rPr>
          <w:rFonts w:ascii="Arial" w:hAnsi="Arial" w:cs="Arial"/>
          <w:sz w:val="21"/>
          <w:szCs w:val="21"/>
        </w:rPr>
        <w:t xml:space="preserve">: </w:t>
      </w:r>
      <w:r w:rsidRPr="00926A94">
        <w:rPr>
          <w:rFonts w:ascii="Arial" w:hAnsi="Arial" w:cs="Arial"/>
          <w:sz w:val="21"/>
          <w:szCs w:val="21"/>
        </w:rPr>
        <w:t>The Parties agree that information will not be deemed Confidential Information and the receiving Party will have no obligation to hold in confidence such information which: (</w:t>
      </w:r>
      <w:proofErr w:type="spellStart"/>
      <w:r w:rsidRPr="00926A94">
        <w:rPr>
          <w:rFonts w:ascii="Arial" w:hAnsi="Arial" w:cs="Arial"/>
          <w:sz w:val="21"/>
          <w:szCs w:val="21"/>
        </w:rPr>
        <w:t>i</w:t>
      </w:r>
      <w:proofErr w:type="spellEnd"/>
      <w:r w:rsidRPr="00926A94">
        <w:rPr>
          <w:rFonts w:ascii="Arial" w:hAnsi="Arial" w:cs="Arial"/>
          <w:sz w:val="21"/>
          <w:szCs w:val="21"/>
        </w:rPr>
        <w:t>) was legally in its possession or known to the receiving Party without any obligation of confidentiality prior to receiving it from the disclosing Party; (ii) is, or subsequently becomes legally and publicly available without breach of Agreement by the receiving Party; (iii) is legally obtained by the receiving Party from a third party without any obligation or confidentiality; or (iv) is independently developed by or for the receiving Party without use of the Confidential Information as demonstrated by competent evidence.</w:t>
      </w:r>
    </w:p>
    <w:p w14:paraId="5B988E5A" w14:textId="77777777" w:rsidR="00241E0E" w:rsidRPr="00926A94" w:rsidRDefault="00241E0E" w:rsidP="00926A94">
      <w:pPr>
        <w:pStyle w:val="ListParagraph"/>
        <w:tabs>
          <w:tab w:val="left" w:pos="1080"/>
        </w:tabs>
        <w:ind w:left="792"/>
        <w:jc w:val="both"/>
        <w:rPr>
          <w:rFonts w:ascii="Arial" w:hAnsi="Arial" w:cs="Arial"/>
          <w:sz w:val="21"/>
          <w:szCs w:val="21"/>
        </w:rPr>
      </w:pPr>
    </w:p>
    <w:p w14:paraId="5EAEA06B" w14:textId="1C48E38C" w:rsidR="00241E0E" w:rsidRPr="00926A94" w:rsidRDefault="00241E0E" w:rsidP="00926A94">
      <w:pPr>
        <w:pStyle w:val="ListParagraph"/>
        <w:numPr>
          <w:ilvl w:val="1"/>
          <w:numId w:val="15"/>
        </w:numPr>
        <w:tabs>
          <w:tab w:val="left" w:pos="1080"/>
        </w:tabs>
        <w:jc w:val="both"/>
        <w:rPr>
          <w:rFonts w:ascii="Arial" w:hAnsi="Arial" w:cs="Arial"/>
          <w:sz w:val="21"/>
          <w:szCs w:val="21"/>
        </w:rPr>
      </w:pPr>
      <w:r w:rsidRPr="00926A94">
        <w:rPr>
          <w:rFonts w:ascii="Arial" w:hAnsi="Arial" w:cs="Arial"/>
          <w:b/>
          <w:bCs/>
          <w:sz w:val="21"/>
          <w:szCs w:val="21"/>
        </w:rPr>
        <w:t>Exceptions</w:t>
      </w:r>
      <w:r w:rsidR="00676A33" w:rsidRPr="00926A94">
        <w:rPr>
          <w:rFonts w:ascii="Arial" w:hAnsi="Arial" w:cs="Arial"/>
          <w:sz w:val="21"/>
          <w:szCs w:val="21"/>
        </w:rPr>
        <w:t xml:space="preserve">: </w:t>
      </w:r>
      <w:r w:rsidRPr="00926A94">
        <w:rPr>
          <w:rFonts w:ascii="Arial" w:hAnsi="Arial" w:cs="Arial"/>
          <w:sz w:val="21"/>
          <w:szCs w:val="21"/>
        </w:rPr>
        <w:t xml:space="preserve">If the receiving Party is required by law to disclose Confidential Information of the disclosing Party, the receiving Party will notify the disclosing Party, to the extent permitted by law, so that the disclosing Party may seek a protective order or other appropriate remedy. </w:t>
      </w:r>
    </w:p>
    <w:p w14:paraId="79091E7B" w14:textId="77777777" w:rsidR="005312B3" w:rsidRPr="00926A94" w:rsidRDefault="005312B3" w:rsidP="00926A94">
      <w:pPr>
        <w:pStyle w:val="ListParagraph"/>
        <w:jc w:val="both"/>
        <w:rPr>
          <w:rFonts w:ascii="Arial" w:hAnsi="Arial" w:cs="Arial"/>
          <w:sz w:val="21"/>
          <w:szCs w:val="21"/>
        </w:rPr>
      </w:pPr>
    </w:p>
    <w:p w14:paraId="7E4004E7" w14:textId="16FC8F8F" w:rsidR="005312B3" w:rsidRPr="00926A94" w:rsidRDefault="005312B3" w:rsidP="00926A94">
      <w:pPr>
        <w:pStyle w:val="ListParagraph"/>
        <w:numPr>
          <w:ilvl w:val="0"/>
          <w:numId w:val="15"/>
        </w:numPr>
        <w:tabs>
          <w:tab w:val="left" w:pos="1080"/>
        </w:tabs>
        <w:jc w:val="both"/>
        <w:rPr>
          <w:rFonts w:ascii="Arial" w:hAnsi="Arial" w:cs="Arial"/>
          <w:b/>
          <w:bCs/>
          <w:sz w:val="21"/>
          <w:szCs w:val="21"/>
        </w:rPr>
      </w:pPr>
      <w:r w:rsidRPr="00926A94">
        <w:rPr>
          <w:rFonts w:ascii="Arial" w:hAnsi="Arial" w:cs="Arial"/>
          <w:b/>
          <w:bCs/>
          <w:sz w:val="21"/>
          <w:szCs w:val="21"/>
        </w:rPr>
        <w:t xml:space="preserve">Use of Names and Trademarks </w:t>
      </w:r>
    </w:p>
    <w:p w14:paraId="721C1D30" w14:textId="3B98BC24" w:rsidR="002A7D3D" w:rsidRPr="00926A94" w:rsidRDefault="002A7D3D" w:rsidP="00926A94">
      <w:pPr>
        <w:pStyle w:val="ListParagraph"/>
        <w:tabs>
          <w:tab w:val="left" w:pos="1080"/>
        </w:tabs>
        <w:ind w:left="0"/>
        <w:jc w:val="both"/>
        <w:rPr>
          <w:rFonts w:ascii="Arial" w:hAnsi="Arial" w:cs="Arial"/>
          <w:sz w:val="21"/>
          <w:szCs w:val="21"/>
        </w:rPr>
      </w:pPr>
    </w:p>
    <w:p w14:paraId="26421BE1" w14:textId="560FFADE" w:rsidR="00617276" w:rsidRPr="00926A94" w:rsidRDefault="00820EB6" w:rsidP="00021418">
      <w:pPr>
        <w:pStyle w:val="ListParagraph"/>
        <w:tabs>
          <w:tab w:val="left" w:pos="360"/>
        </w:tabs>
        <w:ind w:left="0"/>
        <w:jc w:val="both"/>
        <w:rPr>
          <w:rFonts w:ascii="Arial" w:hAnsi="Arial" w:cs="Arial"/>
          <w:sz w:val="21"/>
          <w:szCs w:val="21"/>
        </w:rPr>
      </w:pPr>
      <w:r w:rsidRPr="00926A94">
        <w:rPr>
          <w:rFonts w:ascii="Arial" w:hAnsi="Arial" w:cs="Arial"/>
          <w:sz w:val="21"/>
          <w:szCs w:val="21"/>
        </w:rPr>
        <w:tab/>
      </w:r>
      <w:r w:rsidR="001A1F58" w:rsidRPr="001A1F58">
        <w:rPr>
          <w:rFonts w:ascii="Arial" w:hAnsi="Arial" w:cs="Arial"/>
          <w:sz w:val="21"/>
          <w:szCs w:val="21"/>
        </w:rPr>
        <w:t>Except as required by law or permitted by this Agreement, neither Party shall use the name, logo, trademark, or symbol of the other Party or its Affiliates without the prior written consent of the other Party.</w:t>
      </w:r>
    </w:p>
    <w:p w14:paraId="184BB066" w14:textId="573B8E95" w:rsidR="00C401AA" w:rsidRDefault="00C401AA" w:rsidP="00B975F3">
      <w:pPr>
        <w:pStyle w:val="ListParagraph"/>
        <w:numPr>
          <w:ilvl w:val="0"/>
          <w:numId w:val="15"/>
        </w:numPr>
        <w:tabs>
          <w:tab w:val="left" w:pos="1080"/>
        </w:tabs>
        <w:spacing w:after="120"/>
        <w:contextualSpacing w:val="0"/>
        <w:jc w:val="both"/>
        <w:rPr>
          <w:rFonts w:ascii="Arial" w:hAnsi="Arial" w:cs="Arial"/>
          <w:b/>
          <w:bCs/>
          <w:sz w:val="21"/>
          <w:szCs w:val="21"/>
        </w:rPr>
      </w:pPr>
      <w:bookmarkStart w:id="8" w:name="_Ref130841650"/>
      <w:r>
        <w:rPr>
          <w:rFonts w:ascii="Arial" w:hAnsi="Arial" w:cs="Arial"/>
          <w:b/>
          <w:bCs/>
          <w:sz w:val="21"/>
          <w:szCs w:val="21"/>
        </w:rPr>
        <w:t>University Representations and Warranties</w:t>
      </w:r>
    </w:p>
    <w:p w14:paraId="22D9CB76" w14:textId="416E9EE3" w:rsidR="00C401AA" w:rsidRPr="00B975F3" w:rsidRDefault="006C1481" w:rsidP="00B975F3">
      <w:pPr>
        <w:pStyle w:val="ListParagraph"/>
        <w:tabs>
          <w:tab w:val="left" w:pos="1080"/>
        </w:tabs>
        <w:spacing w:after="120"/>
        <w:ind w:left="0"/>
        <w:contextualSpacing w:val="0"/>
        <w:jc w:val="both"/>
        <w:rPr>
          <w:rFonts w:ascii="Arial" w:hAnsi="Arial" w:cs="Arial"/>
          <w:sz w:val="21"/>
          <w:szCs w:val="21"/>
        </w:rPr>
      </w:pPr>
      <w:r w:rsidRPr="00B975F3">
        <w:rPr>
          <w:rFonts w:ascii="Arial" w:hAnsi="Arial" w:cs="Arial"/>
          <w:sz w:val="21"/>
          <w:szCs w:val="21"/>
        </w:rPr>
        <w:lastRenderedPageBreak/>
        <w:t>USC represents and warrants to Company as follows:</w:t>
      </w:r>
    </w:p>
    <w:p w14:paraId="35D87ED7" w14:textId="746B95EF" w:rsidR="00F80611" w:rsidRDefault="006C1481" w:rsidP="00B975F3">
      <w:pPr>
        <w:pStyle w:val="ListParagraph"/>
        <w:numPr>
          <w:ilvl w:val="1"/>
          <w:numId w:val="15"/>
        </w:numPr>
        <w:tabs>
          <w:tab w:val="left" w:pos="1080"/>
        </w:tabs>
        <w:spacing w:after="120"/>
        <w:contextualSpacing w:val="0"/>
        <w:jc w:val="both"/>
        <w:rPr>
          <w:rFonts w:ascii="Arial" w:hAnsi="Arial" w:cs="Arial"/>
          <w:sz w:val="21"/>
          <w:szCs w:val="21"/>
        </w:rPr>
      </w:pPr>
      <w:r w:rsidRPr="00B975F3">
        <w:rPr>
          <w:rFonts w:ascii="Arial" w:hAnsi="Arial" w:cs="Arial"/>
          <w:sz w:val="21"/>
          <w:szCs w:val="21"/>
        </w:rPr>
        <w:t xml:space="preserve">Neither USC, nor </w:t>
      </w:r>
      <w:r>
        <w:rPr>
          <w:rFonts w:ascii="Arial" w:hAnsi="Arial" w:cs="Arial"/>
          <w:sz w:val="21"/>
          <w:szCs w:val="21"/>
        </w:rPr>
        <w:t>Personnel</w:t>
      </w:r>
      <w:r w:rsidRPr="00B975F3">
        <w:rPr>
          <w:rFonts w:ascii="Arial" w:hAnsi="Arial" w:cs="Arial"/>
          <w:sz w:val="21"/>
          <w:szCs w:val="21"/>
        </w:rPr>
        <w:t xml:space="preserve"> of USC is bound by any agreement or arrangement which would preclude USC or any </w:t>
      </w:r>
      <w:r>
        <w:rPr>
          <w:rFonts w:ascii="Arial" w:hAnsi="Arial" w:cs="Arial"/>
          <w:sz w:val="21"/>
          <w:szCs w:val="21"/>
        </w:rPr>
        <w:t>of its Personnel</w:t>
      </w:r>
      <w:r w:rsidRPr="00B975F3">
        <w:rPr>
          <w:rFonts w:ascii="Arial" w:hAnsi="Arial" w:cs="Arial"/>
          <w:sz w:val="21"/>
          <w:szCs w:val="21"/>
        </w:rPr>
        <w:t xml:space="preserve"> from entering into, or from fully performing the </w:t>
      </w:r>
      <w:r>
        <w:rPr>
          <w:rFonts w:ascii="Arial" w:hAnsi="Arial" w:cs="Arial"/>
          <w:sz w:val="21"/>
          <w:szCs w:val="21"/>
        </w:rPr>
        <w:t>S</w:t>
      </w:r>
      <w:r w:rsidRPr="00B975F3">
        <w:rPr>
          <w:rFonts w:ascii="Arial" w:hAnsi="Arial" w:cs="Arial"/>
          <w:sz w:val="21"/>
          <w:szCs w:val="21"/>
        </w:rPr>
        <w:t>ervices required under, this Agreement;</w:t>
      </w:r>
    </w:p>
    <w:p w14:paraId="0BF03CBC" w14:textId="6703F76D" w:rsidR="006C1481" w:rsidRPr="006C1481" w:rsidRDefault="006C1481" w:rsidP="00B975F3">
      <w:pPr>
        <w:pStyle w:val="ListParagraph"/>
        <w:numPr>
          <w:ilvl w:val="1"/>
          <w:numId w:val="15"/>
        </w:numPr>
        <w:spacing w:after="120"/>
        <w:contextualSpacing w:val="0"/>
        <w:rPr>
          <w:rFonts w:ascii="Arial" w:hAnsi="Arial" w:cs="Arial"/>
          <w:sz w:val="21"/>
          <w:szCs w:val="21"/>
        </w:rPr>
      </w:pPr>
      <w:r w:rsidRPr="006C1481">
        <w:rPr>
          <w:rFonts w:ascii="Arial" w:hAnsi="Arial" w:cs="Arial"/>
          <w:sz w:val="21"/>
          <w:szCs w:val="21"/>
        </w:rPr>
        <w:t xml:space="preserve">Neither USC nor </w:t>
      </w:r>
      <w:r w:rsidR="00056C04">
        <w:rPr>
          <w:rFonts w:ascii="Arial" w:hAnsi="Arial" w:cs="Arial"/>
          <w:sz w:val="21"/>
          <w:szCs w:val="21"/>
        </w:rPr>
        <w:t>any of its Personnel performing the Services have had any</w:t>
      </w:r>
      <w:r w:rsidRPr="006C1481">
        <w:rPr>
          <w:rFonts w:ascii="Arial" w:hAnsi="Arial" w:cs="Arial"/>
          <w:sz w:val="21"/>
          <w:szCs w:val="21"/>
        </w:rPr>
        <w:t xml:space="preserve"> license or certification in the state of California or in any other jurisdiction denied, suspended, revoked, terminated, or relinquished under threat of disciplinary action, or restricted in any way; and</w:t>
      </w:r>
    </w:p>
    <w:p w14:paraId="5E63D7A6" w14:textId="0F22CF07" w:rsidR="006C1481" w:rsidRPr="00B975F3" w:rsidRDefault="00056C04" w:rsidP="00B975F3">
      <w:pPr>
        <w:pStyle w:val="ListParagraph"/>
        <w:numPr>
          <w:ilvl w:val="1"/>
          <w:numId w:val="15"/>
        </w:numPr>
        <w:tabs>
          <w:tab w:val="left" w:pos="1080"/>
        </w:tabs>
        <w:spacing w:after="120"/>
        <w:contextualSpacing w:val="0"/>
        <w:jc w:val="both"/>
        <w:rPr>
          <w:rFonts w:ascii="Arial" w:hAnsi="Arial" w:cs="Arial"/>
          <w:sz w:val="21"/>
          <w:szCs w:val="21"/>
        </w:rPr>
      </w:pPr>
      <w:r w:rsidRPr="00056C04">
        <w:rPr>
          <w:rFonts w:ascii="Arial" w:hAnsi="Arial" w:cs="Arial"/>
          <w:sz w:val="21"/>
          <w:szCs w:val="21"/>
        </w:rPr>
        <w:t xml:space="preserve">Neither USC nor any </w:t>
      </w:r>
      <w:r>
        <w:rPr>
          <w:rFonts w:ascii="Arial" w:hAnsi="Arial" w:cs="Arial"/>
          <w:sz w:val="21"/>
          <w:szCs w:val="21"/>
        </w:rPr>
        <w:t>of its Personnel</w:t>
      </w:r>
      <w:r w:rsidR="00780C51">
        <w:rPr>
          <w:rFonts w:ascii="Arial" w:hAnsi="Arial" w:cs="Arial"/>
          <w:sz w:val="21"/>
          <w:szCs w:val="21"/>
        </w:rPr>
        <w:t xml:space="preserve"> performing the Services</w:t>
      </w:r>
      <w:r w:rsidRPr="00056C04">
        <w:rPr>
          <w:rFonts w:ascii="Arial" w:hAnsi="Arial" w:cs="Arial"/>
          <w:sz w:val="21"/>
          <w:szCs w:val="21"/>
        </w:rPr>
        <w:t xml:space="preserve"> has ever been convicted of a criminal offense related to health care or listed by a federal agency as debarred, excluded or otherwise ineligible for federal program participation.</w:t>
      </w:r>
    </w:p>
    <w:p w14:paraId="7E340687" w14:textId="5D802657" w:rsidR="008F0AC2" w:rsidRPr="00926A94" w:rsidRDefault="00525BA5" w:rsidP="00926A94">
      <w:pPr>
        <w:pStyle w:val="ListParagraph"/>
        <w:numPr>
          <w:ilvl w:val="0"/>
          <w:numId w:val="15"/>
        </w:numPr>
        <w:tabs>
          <w:tab w:val="left" w:pos="1080"/>
        </w:tabs>
        <w:jc w:val="both"/>
        <w:rPr>
          <w:rFonts w:ascii="Arial" w:hAnsi="Arial" w:cs="Arial"/>
          <w:b/>
          <w:bCs/>
          <w:sz w:val="21"/>
          <w:szCs w:val="21"/>
        </w:rPr>
      </w:pPr>
      <w:r w:rsidRPr="00926A94">
        <w:rPr>
          <w:rFonts w:ascii="Arial" w:hAnsi="Arial" w:cs="Arial"/>
          <w:b/>
          <w:bCs/>
          <w:sz w:val="21"/>
          <w:szCs w:val="21"/>
        </w:rPr>
        <w:t>Miscellaneous</w:t>
      </w:r>
      <w:bookmarkEnd w:id="8"/>
    </w:p>
    <w:p w14:paraId="51618BEE" w14:textId="7FBC847F" w:rsidR="00617276" w:rsidRPr="00926A94" w:rsidRDefault="00617276" w:rsidP="00926A94">
      <w:pPr>
        <w:pStyle w:val="ListParagraph"/>
        <w:tabs>
          <w:tab w:val="left" w:pos="1080"/>
        </w:tabs>
        <w:ind w:left="360"/>
        <w:jc w:val="both"/>
        <w:rPr>
          <w:rFonts w:ascii="Arial" w:hAnsi="Arial" w:cs="Arial"/>
          <w:b/>
          <w:bCs/>
          <w:sz w:val="21"/>
          <w:szCs w:val="21"/>
        </w:rPr>
      </w:pPr>
    </w:p>
    <w:p w14:paraId="157A3688" w14:textId="0DBC1ADD"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Governing Law</w:t>
      </w:r>
      <w:r w:rsidR="00676A33" w:rsidRPr="00926A94">
        <w:rPr>
          <w:rFonts w:ascii="Arial" w:hAnsi="Arial" w:cs="Arial"/>
          <w:sz w:val="21"/>
          <w:szCs w:val="21"/>
        </w:rPr>
        <w:t xml:space="preserve">: </w:t>
      </w:r>
      <w:r w:rsidRPr="00926A94">
        <w:rPr>
          <w:rFonts w:ascii="Arial" w:hAnsi="Arial" w:cs="Arial"/>
          <w:sz w:val="21"/>
          <w:szCs w:val="21"/>
        </w:rPr>
        <w:t xml:space="preserve">This Agreement will be governed by and interpreted according to the laws of the State of California, without regard to its conflict of </w:t>
      </w:r>
      <w:proofErr w:type="spellStart"/>
      <w:r w:rsidRPr="00926A94">
        <w:rPr>
          <w:rFonts w:ascii="Arial" w:hAnsi="Arial" w:cs="Arial"/>
          <w:sz w:val="21"/>
          <w:szCs w:val="21"/>
        </w:rPr>
        <w:t>laws</w:t>
      </w:r>
      <w:proofErr w:type="spellEnd"/>
      <w:r w:rsidRPr="00926A94">
        <w:rPr>
          <w:rFonts w:ascii="Arial" w:hAnsi="Arial" w:cs="Arial"/>
          <w:sz w:val="21"/>
          <w:szCs w:val="21"/>
        </w:rPr>
        <w:t xml:space="preserve"> provisions. </w:t>
      </w:r>
      <w:r w:rsidR="009F3523" w:rsidRPr="009F3523">
        <w:rPr>
          <w:rFonts w:ascii="Arial" w:hAnsi="Arial" w:cs="Arial"/>
          <w:sz w:val="21"/>
          <w:szCs w:val="21"/>
        </w:rPr>
        <w:t>All disputes arising under or in connection with this Agreement shall be submitted to JAMS or successor organization for binding arbitration by a single arbitrator. The arbitrator shall be selected by JAMS in an impartial manner determined by it. The arbitration hearing will be commenced within one hundred eighty (180) days of the filing of an arbitration demand with JAMS by any Party hereto, and a decision shall be rendered by the arbitrator within thirty (30) days of the conclusion of the hearing.  The arbitrator shall have complete authority to render any and all relief, legal and equitable, appropriate under this Agreement. The arbitrator shall award costs of the proceeding, including reasonable attorney’s fees, to the Party determined to have substantially prevailed.</w:t>
      </w:r>
    </w:p>
    <w:p w14:paraId="0C8ACF95" w14:textId="77777777" w:rsidR="00525BA5" w:rsidRPr="00926A94" w:rsidRDefault="00525BA5" w:rsidP="00926A94">
      <w:pPr>
        <w:pStyle w:val="ListParagraph"/>
        <w:tabs>
          <w:tab w:val="left" w:pos="1080"/>
        </w:tabs>
        <w:ind w:left="792"/>
        <w:jc w:val="both"/>
        <w:rPr>
          <w:rFonts w:ascii="Arial" w:hAnsi="Arial" w:cs="Arial"/>
          <w:sz w:val="21"/>
          <w:szCs w:val="21"/>
        </w:rPr>
      </w:pPr>
    </w:p>
    <w:p w14:paraId="70C24671" w14:textId="045F4470"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Relationship of Parties</w:t>
      </w:r>
      <w:r w:rsidR="00676A33" w:rsidRPr="00926A94">
        <w:rPr>
          <w:rFonts w:ascii="Arial" w:hAnsi="Arial" w:cs="Arial"/>
          <w:sz w:val="21"/>
          <w:szCs w:val="21"/>
        </w:rPr>
        <w:t xml:space="preserve">: </w:t>
      </w:r>
      <w:r w:rsidRPr="00926A94">
        <w:rPr>
          <w:rFonts w:ascii="Arial" w:hAnsi="Arial" w:cs="Arial"/>
          <w:sz w:val="21"/>
          <w:szCs w:val="21"/>
        </w:rPr>
        <w:t xml:space="preserve">The relationship of the Parties under Agreement is that of independent contractors. Nothing herein will create, or be construed to be, a joint venture, association, partnership, franchise or other form of business relationship. At no time will the </w:t>
      </w:r>
      <w:r w:rsidR="00FD31C4">
        <w:rPr>
          <w:rFonts w:ascii="Arial" w:hAnsi="Arial" w:cs="Arial"/>
          <w:sz w:val="21"/>
          <w:szCs w:val="21"/>
        </w:rPr>
        <w:t>Personnel</w:t>
      </w:r>
      <w:r w:rsidRPr="00926A94">
        <w:rPr>
          <w:rFonts w:ascii="Arial" w:hAnsi="Arial" w:cs="Arial"/>
          <w:sz w:val="21"/>
          <w:szCs w:val="21"/>
        </w:rPr>
        <w:t xml:space="preserve"> or assigns of one Party be considered the employees of the other Party for any purpose, including but not limited to workers' compensation purposes.</w:t>
      </w:r>
    </w:p>
    <w:p w14:paraId="681547AC" w14:textId="77777777" w:rsidR="00525BA5" w:rsidRPr="00926A94" w:rsidRDefault="00525BA5" w:rsidP="00926A94">
      <w:pPr>
        <w:pStyle w:val="ListParagraph"/>
        <w:tabs>
          <w:tab w:val="left" w:pos="1080"/>
        </w:tabs>
        <w:ind w:left="792"/>
        <w:jc w:val="both"/>
        <w:rPr>
          <w:rFonts w:ascii="Arial" w:hAnsi="Arial" w:cs="Arial"/>
          <w:sz w:val="21"/>
          <w:szCs w:val="21"/>
        </w:rPr>
      </w:pPr>
    </w:p>
    <w:p w14:paraId="21449DB3" w14:textId="6423DF5B"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Force Majeure</w:t>
      </w:r>
      <w:r w:rsidR="00676A33" w:rsidRPr="00926A94">
        <w:rPr>
          <w:rFonts w:ascii="Arial" w:hAnsi="Arial" w:cs="Arial"/>
          <w:sz w:val="21"/>
          <w:szCs w:val="21"/>
        </w:rPr>
        <w:t xml:space="preserve">: </w:t>
      </w:r>
      <w:r w:rsidRPr="00926A94">
        <w:rPr>
          <w:rFonts w:ascii="Arial" w:hAnsi="Arial" w:cs="Arial"/>
          <w:sz w:val="21"/>
          <w:szCs w:val="21"/>
        </w:rPr>
        <w:t xml:space="preserve">If any Party fails to timely perform its obligations (other than payment obligations) under Agreement because of natural disasters, labor disputes, strikes, actions of governmental authority, acts of terrorism or war, whether actual or threatened, judicial orders, </w:t>
      </w:r>
      <w:r w:rsidR="00FD31C4" w:rsidRPr="00FD31C4">
        <w:rPr>
          <w:rFonts w:ascii="Arial" w:hAnsi="Arial" w:cs="Arial"/>
          <w:sz w:val="21"/>
          <w:szCs w:val="21"/>
        </w:rPr>
        <w:t>pandemics, COVID-19 protocols,</w:t>
      </w:r>
      <w:r w:rsidR="00FD31C4">
        <w:rPr>
          <w:rFonts w:ascii="Arial" w:hAnsi="Arial" w:cs="Arial"/>
          <w:sz w:val="21"/>
          <w:szCs w:val="21"/>
        </w:rPr>
        <w:t xml:space="preserve"> </w:t>
      </w:r>
      <w:r w:rsidRPr="00926A94">
        <w:rPr>
          <w:rFonts w:ascii="Arial" w:hAnsi="Arial" w:cs="Arial"/>
          <w:sz w:val="21"/>
          <w:szCs w:val="21"/>
        </w:rPr>
        <w:t>epidemics, quarantine, public health or travel restrictions or other causes beyond the reasonable control of the Party obligated to perform, then that Party's performance will be excused for the duration of such force majeure event. In the event of force majeure, the Parties may agree to alternative methods of performance that mitigate the effect of force majeure, subject to mutual agreement as to the terms thereof (including the payment of additional amounts).</w:t>
      </w:r>
    </w:p>
    <w:p w14:paraId="6062987E" w14:textId="77777777" w:rsidR="00525BA5" w:rsidRPr="00926A94" w:rsidRDefault="00525BA5" w:rsidP="00926A94">
      <w:pPr>
        <w:pStyle w:val="ListParagraph"/>
        <w:tabs>
          <w:tab w:val="left" w:pos="1080"/>
        </w:tabs>
        <w:ind w:left="792"/>
        <w:jc w:val="both"/>
        <w:rPr>
          <w:rFonts w:ascii="Arial" w:hAnsi="Arial" w:cs="Arial"/>
          <w:sz w:val="21"/>
          <w:szCs w:val="21"/>
        </w:rPr>
      </w:pPr>
    </w:p>
    <w:p w14:paraId="0E6A190B" w14:textId="2025727C"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Assignment</w:t>
      </w:r>
      <w:r w:rsidR="00676A33" w:rsidRPr="00926A94">
        <w:rPr>
          <w:rFonts w:ascii="Arial" w:hAnsi="Arial" w:cs="Arial"/>
          <w:sz w:val="21"/>
          <w:szCs w:val="21"/>
        </w:rPr>
        <w:t xml:space="preserve">: </w:t>
      </w:r>
      <w:r w:rsidRPr="00926A94">
        <w:rPr>
          <w:rFonts w:ascii="Arial" w:hAnsi="Arial" w:cs="Arial"/>
          <w:sz w:val="21"/>
          <w:szCs w:val="21"/>
        </w:rPr>
        <w:t>Neither Party can assign or transfer Agreement without the written consent of the other Party.</w:t>
      </w:r>
    </w:p>
    <w:p w14:paraId="174F6974" w14:textId="77777777" w:rsidR="00525BA5" w:rsidRPr="00926A94" w:rsidRDefault="00525BA5" w:rsidP="00926A94">
      <w:pPr>
        <w:pStyle w:val="ListParagraph"/>
        <w:tabs>
          <w:tab w:val="left" w:pos="1080"/>
        </w:tabs>
        <w:ind w:left="792"/>
        <w:jc w:val="both"/>
        <w:rPr>
          <w:rFonts w:ascii="Arial" w:hAnsi="Arial" w:cs="Arial"/>
          <w:sz w:val="21"/>
          <w:szCs w:val="21"/>
        </w:rPr>
      </w:pPr>
    </w:p>
    <w:p w14:paraId="349AE834" w14:textId="571EDE85"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lastRenderedPageBreak/>
        <w:t>Severability</w:t>
      </w:r>
      <w:r w:rsidR="00676A33" w:rsidRPr="00926A94">
        <w:rPr>
          <w:rFonts w:ascii="Arial" w:hAnsi="Arial" w:cs="Arial"/>
          <w:sz w:val="21"/>
          <w:szCs w:val="21"/>
        </w:rPr>
        <w:t xml:space="preserve">: </w:t>
      </w:r>
      <w:r w:rsidRPr="00926A94">
        <w:rPr>
          <w:rFonts w:ascii="Arial" w:hAnsi="Arial" w:cs="Arial"/>
          <w:sz w:val="21"/>
          <w:szCs w:val="21"/>
        </w:rPr>
        <w:t>In the event any portion of Agreement is declared illegal, unenforceable, invalid or void by a court of competent jurisdiction, such portion will be severed from Agreement, and the remaining provisions will remain in full force and effect.</w:t>
      </w:r>
    </w:p>
    <w:p w14:paraId="35CAEE61" w14:textId="77777777" w:rsidR="00525BA5" w:rsidRPr="00926A94" w:rsidRDefault="00525BA5" w:rsidP="00926A94">
      <w:pPr>
        <w:pStyle w:val="ListParagraph"/>
        <w:tabs>
          <w:tab w:val="left" w:pos="1080"/>
        </w:tabs>
        <w:ind w:left="792"/>
        <w:jc w:val="both"/>
        <w:rPr>
          <w:rFonts w:ascii="Arial" w:hAnsi="Arial" w:cs="Arial"/>
          <w:sz w:val="21"/>
          <w:szCs w:val="21"/>
        </w:rPr>
      </w:pPr>
    </w:p>
    <w:p w14:paraId="2380944B" w14:textId="7C733EB0"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Integration</w:t>
      </w:r>
      <w:r w:rsidR="00676A33" w:rsidRPr="00926A94">
        <w:rPr>
          <w:rFonts w:ascii="Arial" w:hAnsi="Arial" w:cs="Arial"/>
          <w:sz w:val="21"/>
          <w:szCs w:val="21"/>
        </w:rPr>
        <w:t xml:space="preserve">: </w:t>
      </w:r>
      <w:r w:rsidRPr="00926A94">
        <w:rPr>
          <w:rFonts w:ascii="Arial" w:hAnsi="Arial" w:cs="Arial"/>
          <w:sz w:val="21"/>
          <w:szCs w:val="21"/>
        </w:rPr>
        <w:t>This Agreement, including</w:t>
      </w:r>
      <w:r w:rsidR="00FD31C4">
        <w:rPr>
          <w:rFonts w:ascii="Arial" w:hAnsi="Arial" w:cs="Arial"/>
          <w:sz w:val="21"/>
          <w:szCs w:val="21"/>
        </w:rPr>
        <w:t xml:space="preserve"> its</w:t>
      </w:r>
      <w:r w:rsidRPr="00926A94">
        <w:rPr>
          <w:rFonts w:ascii="Arial" w:hAnsi="Arial" w:cs="Arial"/>
          <w:sz w:val="21"/>
          <w:szCs w:val="21"/>
        </w:rPr>
        <w:t xml:space="preserve"> </w:t>
      </w:r>
      <w:r w:rsidR="00FD31C4">
        <w:rPr>
          <w:rFonts w:ascii="Arial" w:hAnsi="Arial" w:cs="Arial"/>
          <w:sz w:val="21"/>
          <w:szCs w:val="21"/>
        </w:rPr>
        <w:t>E</w:t>
      </w:r>
      <w:r w:rsidRPr="00926A94">
        <w:rPr>
          <w:rFonts w:ascii="Arial" w:hAnsi="Arial" w:cs="Arial"/>
          <w:sz w:val="21"/>
          <w:szCs w:val="21"/>
        </w:rPr>
        <w:t>xhibit</w:t>
      </w:r>
      <w:r w:rsidR="00FD31C4">
        <w:rPr>
          <w:rFonts w:ascii="Arial" w:hAnsi="Arial" w:cs="Arial"/>
          <w:sz w:val="21"/>
          <w:szCs w:val="21"/>
        </w:rPr>
        <w:t xml:space="preserve"> 1</w:t>
      </w:r>
      <w:r w:rsidR="00491956" w:rsidRPr="00926A94">
        <w:rPr>
          <w:rFonts w:ascii="Arial" w:hAnsi="Arial" w:cs="Arial"/>
          <w:sz w:val="21"/>
          <w:szCs w:val="21"/>
        </w:rPr>
        <w:t xml:space="preserve">, </w:t>
      </w:r>
      <w:r w:rsidR="00FD31C4">
        <w:rPr>
          <w:rFonts w:ascii="Arial" w:hAnsi="Arial" w:cs="Arial"/>
          <w:sz w:val="21"/>
          <w:szCs w:val="21"/>
        </w:rPr>
        <w:t>SCHEDULES A, B,</w:t>
      </w:r>
      <w:r w:rsidR="00605CC3">
        <w:rPr>
          <w:rFonts w:ascii="Arial" w:hAnsi="Arial" w:cs="Arial"/>
          <w:sz w:val="21"/>
          <w:szCs w:val="21"/>
        </w:rPr>
        <w:t xml:space="preserve"> and</w:t>
      </w:r>
      <w:r w:rsidR="00FD31C4">
        <w:rPr>
          <w:rFonts w:ascii="Arial" w:hAnsi="Arial" w:cs="Arial"/>
          <w:sz w:val="21"/>
          <w:szCs w:val="21"/>
        </w:rPr>
        <w:t xml:space="preserve"> C </w:t>
      </w:r>
      <w:r w:rsidRPr="00926A94">
        <w:rPr>
          <w:rFonts w:ascii="Arial" w:hAnsi="Arial" w:cs="Arial"/>
          <w:sz w:val="21"/>
          <w:szCs w:val="21"/>
        </w:rPr>
        <w:t xml:space="preserve"> constitutes the entire understanding and agreement between the Parties as to all matters contained herein, and supersedes all prior agreements, representations and understandings of the Parties. The Parties may utilize their standard forms of purchase orders, invoices, quotations and other such forms in administering Agreement, but any of the terms and conditions printed or otherwise appearing on such forms will not be applicable and will be void. Modifications, including additions or revision of any terms and conditions may only be made by a written agreement signed by both Parties that expressly states in the title of such document an intent to amend Agreement.</w:t>
      </w:r>
    </w:p>
    <w:p w14:paraId="16C5D7B7" w14:textId="77777777" w:rsidR="00525BA5" w:rsidRPr="00926A94" w:rsidRDefault="00525BA5" w:rsidP="00926A94">
      <w:pPr>
        <w:pStyle w:val="ListParagraph"/>
        <w:tabs>
          <w:tab w:val="left" w:pos="1080"/>
        </w:tabs>
        <w:ind w:left="792"/>
        <w:jc w:val="both"/>
        <w:rPr>
          <w:rFonts w:ascii="Arial" w:hAnsi="Arial" w:cs="Arial"/>
          <w:sz w:val="21"/>
          <w:szCs w:val="21"/>
        </w:rPr>
      </w:pPr>
    </w:p>
    <w:p w14:paraId="4AF63211" w14:textId="1D33AB0C"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Waiver</w:t>
      </w:r>
      <w:r w:rsidR="00676A33" w:rsidRPr="00926A94">
        <w:rPr>
          <w:rFonts w:ascii="Arial" w:hAnsi="Arial" w:cs="Arial"/>
          <w:sz w:val="21"/>
          <w:szCs w:val="21"/>
        </w:rPr>
        <w:t xml:space="preserve">: </w:t>
      </w:r>
      <w:r w:rsidRPr="00926A94">
        <w:rPr>
          <w:rFonts w:ascii="Arial" w:hAnsi="Arial" w:cs="Arial"/>
          <w:sz w:val="21"/>
          <w:szCs w:val="21"/>
        </w:rPr>
        <w:t>No waiver of any provision of Agreement will be effective unless made in writing and signed by the waiving Party. The failure of any Party to require the performance of any term or obligation herein, or the waiver by any Party of any breach of Agreement, will not prevent any subsequent enforcement of such term or obligation or be deemed a waiver of any subsequent breach.</w:t>
      </w:r>
    </w:p>
    <w:p w14:paraId="61EB99E7" w14:textId="77777777" w:rsidR="00525BA5" w:rsidRPr="00926A94" w:rsidRDefault="00525BA5" w:rsidP="00926A94">
      <w:pPr>
        <w:pStyle w:val="ListParagraph"/>
        <w:tabs>
          <w:tab w:val="left" w:pos="1080"/>
        </w:tabs>
        <w:ind w:left="792"/>
        <w:jc w:val="both"/>
        <w:rPr>
          <w:rFonts w:ascii="Arial" w:hAnsi="Arial" w:cs="Arial"/>
          <w:sz w:val="21"/>
          <w:szCs w:val="21"/>
        </w:rPr>
      </w:pPr>
    </w:p>
    <w:p w14:paraId="04662D96" w14:textId="14DB34D3"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Counterparts</w:t>
      </w:r>
      <w:r w:rsidR="00676A33" w:rsidRPr="00926A94">
        <w:rPr>
          <w:rFonts w:ascii="Arial" w:hAnsi="Arial" w:cs="Arial"/>
          <w:sz w:val="21"/>
          <w:szCs w:val="21"/>
        </w:rPr>
        <w:t xml:space="preserve">: </w:t>
      </w:r>
      <w:r w:rsidRPr="00926A94">
        <w:rPr>
          <w:rFonts w:ascii="Arial" w:hAnsi="Arial" w:cs="Arial"/>
          <w:sz w:val="21"/>
          <w:szCs w:val="21"/>
        </w:rPr>
        <w:t>This Agreement may be executed in two or more counterparts, which may be transmitted via facsimile or electronically, each of which will be deemed an original and all of which together will constitute one instrument.</w:t>
      </w:r>
    </w:p>
    <w:p w14:paraId="5EEF8671" w14:textId="77777777" w:rsidR="00525BA5" w:rsidRPr="00926A94" w:rsidRDefault="00525BA5" w:rsidP="00926A94">
      <w:pPr>
        <w:pStyle w:val="ListParagraph"/>
        <w:tabs>
          <w:tab w:val="left" w:pos="1080"/>
        </w:tabs>
        <w:ind w:left="792"/>
        <w:jc w:val="both"/>
        <w:rPr>
          <w:rFonts w:ascii="Arial" w:hAnsi="Arial" w:cs="Arial"/>
          <w:sz w:val="21"/>
          <w:szCs w:val="21"/>
        </w:rPr>
      </w:pPr>
      <w:r w:rsidRPr="00926A94">
        <w:rPr>
          <w:rFonts w:ascii="Arial" w:hAnsi="Arial" w:cs="Arial"/>
          <w:sz w:val="21"/>
          <w:szCs w:val="21"/>
        </w:rPr>
        <w:t xml:space="preserve"> </w:t>
      </w:r>
    </w:p>
    <w:p w14:paraId="3DA5B85C" w14:textId="6C38D7AD" w:rsidR="00525BA5" w:rsidRPr="00926A94" w:rsidRDefault="00525BA5" w:rsidP="00926A94">
      <w:pPr>
        <w:pStyle w:val="ListParagraph"/>
        <w:numPr>
          <w:ilvl w:val="1"/>
          <w:numId w:val="15"/>
        </w:numPr>
        <w:tabs>
          <w:tab w:val="left" w:pos="900"/>
        </w:tabs>
        <w:ind w:left="900" w:hanging="540"/>
        <w:jc w:val="both"/>
        <w:rPr>
          <w:rFonts w:ascii="Arial" w:hAnsi="Arial" w:cs="Arial"/>
          <w:sz w:val="21"/>
          <w:szCs w:val="21"/>
        </w:rPr>
      </w:pPr>
      <w:r w:rsidRPr="00926A94">
        <w:rPr>
          <w:rFonts w:ascii="Arial" w:hAnsi="Arial" w:cs="Arial"/>
          <w:b/>
          <w:bCs/>
          <w:sz w:val="21"/>
          <w:szCs w:val="21"/>
        </w:rPr>
        <w:t>Headings</w:t>
      </w:r>
      <w:r w:rsidR="00676A33" w:rsidRPr="00926A94">
        <w:rPr>
          <w:rFonts w:ascii="Arial" w:hAnsi="Arial" w:cs="Arial"/>
          <w:sz w:val="21"/>
          <w:szCs w:val="21"/>
        </w:rPr>
        <w:t xml:space="preserve">: </w:t>
      </w:r>
      <w:r w:rsidRPr="00926A94">
        <w:rPr>
          <w:rFonts w:ascii="Arial" w:hAnsi="Arial" w:cs="Arial"/>
          <w:sz w:val="21"/>
          <w:szCs w:val="21"/>
        </w:rPr>
        <w:t>Section headings used in Agreement are for convenience of reference only, are not part of Agreement and will not affect the construction of, or be taken into consideration in interpreting, Agreement.</w:t>
      </w:r>
    </w:p>
    <w:p w14:paraId="6A063F72" w14:textId="4F296C43" w:rsidR="008E3918" w:rsidRDefault="008E3918" w:rsidP="004C4913">
      <w:pPr>
        <w:jc w:val="both"/>
        <w:rPr>
          <w:rFonts w:ascii="Times New Roman" w:hAnsi="Times New Roman" w:cs="Times New Roman"/>
        </w:rPr>
      </w:pPr>
      <w:r>
        <w:rPr>
          <w:rFonts w:ascii="Times New Roman" w:hAnsi="Times New Roman" w:cs="Times New Roman"/>
        </w:rPr>
        <w:br w:type="page"/>
      </w:r>
    </w:p>
    <w:p w14:paraId="59C69C7C" w14:textId="77777777" w:rsidR="00205697" w:rsidRDefault="00205697" w:rsidP="00910524">
      <w:pPr>
        <w:pStyle w:val="ListParagraph"/>
        <w:ind w:left="360"/>
        <w:jc w:val="center"/>
        <w:rPr>
          <w:rFonts w:ascii="Times New Roman" w:hAnsi="Times New Roman" w:cs="Times New Roman"/>
          <w:b/>
          <w:bCs/>
        </w:rPr>
        <w:sectPr w:rsidR="00205697" w:rsidSect="004C4913">
          <w:pgSz w:w="12240" w:h="15840"/>
          <w:pgMar w:top="1440" w:right="1440" w:bottom="1440" w:left="1440" w:header="720" w:footer="720" w:gutter="0"/>
          <w:pgNumType w:start="1"/>
          <w:cols w:space="720"/>
          <w:titlePg/>
          <w:docGrid w:linePitch="360"/>
        </w:sectPr>
      </w:pPr>
    </w:p>
    <w:p w14:paraId="68B17700" w14:textId="43C8CF7A" w:rsidR="008F0AC2" w:rsidRPr="00021418" w:rsidRDefault="001A77E0" w:rsidP="00021418">
      <w:pPr>
        <w:pStyle w:val="ListParagraph"/>
        <w:ind w:left="360"/>
        <w:jc w:val="center"/>
        <w:rPr>
          <w:rFonts w:ascii="Arial" w:hAnsi="Arial" w:cs="Arial"/>
          <w:b/>
          <w:bCs/>
        </w:rPr>
      </w:pPr>
      <w:r w:rsidRPr="00926A94">
        <w:rPr>
          <w:rFonts w:ascii="Arial" w:hAnsi="Arial" w:cs="Arial"/>
          <w:b/>
          <w:bCs/>
        </w:rPr>
        <w:lastRenderedPageBreak/>
        <w:t>SCHEDULE A</w:t>
      </w:r>
    </w:p>
    <w:p w14:paraId="79613C33" w14:textId="0A419030" w:rsidR="00910524" w:rsidRDefault="00475312" w:rsidP="00910524">
      <w:pPr>
        <w:pStyle w:val="ListParagraph"/>
        <w:ind w:left="360"/>
        <w:jc w:val="center"/>
        <w:rPr>
          <w:rFonts w:ascii="Arial" w:hAnsi="Arial" w:cs="Arial"/>
          <w:b/>
          <w:bCs/>
        </w:rPr>
      </w:pPr>
      <w:r w:rsidRPr="00926A94">
        <w:rPr>
          <w:rFonts w:ascii="Arial" w:hAnsi="Arial" w:cs="Arial"/>
          <w:b/>
          <w:bCs/>
        </w:rPr>
        <w:t>Routine</w:t>
      </w:r>
      <w:r w:rsidR="00910524" w:rsidRPr="00926A94">
        <w:rPr>
          <w:rFonts w:ascii="Arial" w:hAnsi="Arial" w:cs="Arial"/>
          <w:b/>
          <w:bCs/>
        </w:rPr>
        <w:t xml:space="preserve"> </w:t>
      </w:r>
      <w:r w:rsidR="00CD1C35" w:rsidRPr="00926A94">
        <w:rPr>
          <w:rFonts w:ascii="Arial" w:hAnsi="Arial" w:cs="Arial"/>
          <w:b/>
          <w:bCs/>
        </w:rPr>
        <w:t xml:space="preserve">Service </w:t>
      </w:r>
      <w:r w:rsidR="00910524" w:rsidRPr="00926A94">
        <w:rPr>
          <w:rFonts w:ascii="Arial" w:hAnsi="Arial" w:cs="Arial"/>
          <w:b/>
          <w:bCs/>
        </w:rPr>
        <w:t>Agreement</w:t>
      </w:r>
    </w:p>
    <w:p w14:paraId="10452B53" w14:textId="77777777" w:rsidR="00F34862" w:rsidRPr="00926A94" w:rsidRDefault="00F34862" w:rsidP="00910524">
      <w:pPr>
        <w:pStyle w:val="ListParagraph"/>
        <w:ind w:left="360"/>
        <w:jc w:val="center"/>
        <w:rPr>
          <w:rFonts w:ascii="Arial" w:hAnsi="Arial" w:cs="Arial"/>
          <w:b/>
          <w:bCs/>
        </w:rPr>
      </w:pPr>
    </w:p>
    <w:p w14:paraId="1AA74149" w14:textId="5BD71479" w:rsidR="008E3918" w:rsidRPr="00926A94" w:rsidRDefault="00475312" w:rsidP="00910524">
      <w:pPr>
        <w:pStyle w:val="ListParagraph"/>
        <w:ind w:left="360"/>
        <w:jc w:val="center"/>
        <w:rPr>
          <w:rFonts w:ascii="Arial" w:hAnsi="Arial" w:cs="Arial"/>
          <w:b/>
          <w:bCs/>
          <w:u w:val="single"/>
        </w:rPr>
      </w:pPr>
      <w:r w:rsidRPr="00926A94">
        <w:rPr>
          <w:rFonts w:ascii="Arial" w:hAnsi="Arial" w:cs="Arial"/>
          <w:b/>
          <w:bCs/>
          <w:u w:val="single"/>
        </w:rPr>
        <w:t>University Services Provided</w:t>
      </w:r>
    </w:p>
    <w:p w14:paraId="1D805381" w14:textId="77777777" w:rsidR="008E3918" w:rsidRPr="00926A94" w:rsidRDefault="008E3918" w:rsidP="00926A94">
      <w:pPr>
        <w:tabs>
          <w:tab w:val="left" w:pos="1080"/>
        </w:tabs>
        <w:jc w:val="both"/>
        <w:rPr>
          <w:rFonts w:ascii="Arial" w:hAnsi="Arial" w:cs="Arial"/>
        </w:rPr>
      </w:pPr>
    </w:p>
    <w:p w14:paraId="4032E3EC" w14:textId="5BB6FDDC" w:rsidR="00475312" w:rsidRPr="00926A94" w:rsidRDefault="00475312" w:rsidP="00926A94">
      <w:pPr>
        <w:tabs>
          <w:tab w:val="left" w:pos="1080"/>
        </w:tabs>
        <w:jc w:val="both"/>
        <w:rPr>
          <w:rFonts w:ascii="Arial" w:hAnsi="Arial" w:cs="Arial"/>
        </w:rPr>
      </w:pPr>
      <w:r w:rsidRPr="00926A94">
        <w:rPr>
          <w:rFonts w:ascii="Arial" w:hAnsi="Arial" w:cs="Arial"/>
        </w:rPr>
        <w:t xml:space="preserve">University agrees that University </w:t>
      </w:r>
      <w:r w:rsidR="002330B8">
        <w:rPr>
          <w:rFonts w:ascii="Arial" w:hAnsi="Arial" w:cs="Arial"/>
        </w:rPr>
        <w:t>Personnel</w:t>
      </w:r>
      <w:r w:rsidR="002330B8" w:rsidRPr="00926A94">
        <w:rPr>
          <w:rFonts w:ascii="Arial" w:hAnsi="Arial" w:cs="Arial"/>
        </w:rPr>
        <w:t xml:space="preserve"> </w:t>
      </w:r>
      <w:r w:rsidRPr="00926A94">
        <w:rPr>
          <w:rFonts w:ascii="Arial" w:hAnsi="Arial" w:cs="Arial"/>
        </w:rPr>
        <w:t xml:space="preserve">will provide routine, non-inventive services to Company, as follows: </w:t>
      </w:r>
    </w:p>
    <w:p w14:paraId="7B5EB923" w14:textId="77777777" w:rsidR="00475312" w:rsidRPr="00926A94" w:rsidRDefault="00475312" w:rsidP="00926A94">
      <w:pPr>
        <w:tabs>
          <w:tab w:val="left" w:pos="1080"/>
        </w:tabs>
        <w:jc w:val="both"/>
        <w:rPr>
          <w:rFonts w:ascii="Arial" w:hAnsi="Arial" w:cs="Arial"/>
        </w:rPr>
      </w:pPr>
    </w:p>
    <w:p w14:paraId="5B2D8C06" w14:textId="77777777" w:rsidR="008F0AC2" w:rsidRPr="00926A94" w:rsidRDefault="00475312" w:rsidP="00926A94">
      <w:pPr>
        <w:pStyle w:val="ListParagraph"/>
        <w:numPr>
          <w:ilvl w:val="0"/>
          <w:numId w:val="8"/>
        </w:numPr>
        <w:tabs>
          <w:tab w:val="left" w:pos="1080"/>
        </w:tabs>
        <w:jc w:val="both"/>
        <w:rPr>
          <w:rFonts w:ascii="Arial" w:hAnsi="Arial" w:cs="Arial"/>
        </w:rPr>
      </w:pPr>
      <w:r w:rsidRPr="00926A94">
        <w:rPr>
          <w:rFonts w:ascii="Arial" w:hAnsi="Arial" w:cs="Arial"/>
        </w:rPr>
        <w:t>Services performed</w:t>
      </w:r>
    </w:p>
    <w:p w14:paraId="24664098" w14:textId="77777777" w:rsidR="008F0AC2" w:rsidRPr="00926A94" w:rsidRDefault="008F0AC2" w:rsidP="00926A94">
      <w:pPr>
        <w:pStyle w:val="ListParagraph"/>
        <w:tabs>
          <w:tab w:val="left" w:pos="1080"/>
        </w:tabs>
        <w:ind w:left="360"/>
        <w:jc w:val="both"/>
        <w:rPr>
          <w:rFonts w:ascii="Arial" w:hAnsi="Arial" w:cs="Arial"/>
        </w:rPr>
      </w:pPr>
    </w:p>
    <w:p w14:paraId="7BF15CD6" w14:textId="7D619A38" w:rsidR="00475312" w:rsidRPr="00926A94" w:rsidRDefault="00475312" w:rsidP="00926A94">
      <w:pPr>
        <w:pStyle w:val="ListParagraph"/>
        <w:tabs>
          <w:tab w:val="left" w:pos="1080"/>
        </w:tabs>
        <w:ind w:left="360"/>
        <w:jc w:val="both"/>
        <w:rPr>
          <w:rFonts w:ascii="Arial" w:hAnsi="Arial" w:cs="Arial"/>
        </w:rPr>
      </w:pPr>
      <w:r w:rsidRPr="00926A94">
        <w:rPr>
          <w:rFonts w:ascii="Arial" w:hAnsi="Arial" w:cs="Arial"/>
        </w:rPr>
        <w:t>[</w:t>
      </w:r>
      <w:r w:rsidRPr="00926A94">
        <w:rPr>
          <w:rFonts w:ascii="Arial" w:hAnsi="Arial" w:cs="Arial"/>
          <w:highlight w:val="yellow"/>
        </w:rPr>
        <w:t>Includes a specific description of the services to be provided by the University and includes timelines and/or specific deadlines.]</w:t>
      </w:r>
    </w:p>
    <w:p w14:paraId="758377F3" w14:textId="77777777" w:rsidR="00475312" w:rsidRPr="00926A94" w:rsidRDefault="00475312" w:rsidP="00926A94">
      <w:pPr>
        <w:pStyle w:val="ListParagraph"/>
        <w:tabs>
          <w:tab w:val="left" w:pos="1080"/>
        </w:tabs>
        <w:jc w:val="both"/>
        <w:rPr>
          <w:rFonts w:ascii="Arial" w:hAnsi="Arial" w:cs="Arial"/>
        </w:rPr>
      </w:pPr>
    </w:p>
    <w:p w14:paraId="0FF66A93" w14:textId="77777777" w:rsidR="008F0AC2" w:rsidRPr="00926A94" w:rsidRDefault="00475312" w:rsidP="00926A94">
      <w:pPr>
        <w:pStyle w:val="ListParagraph"/>
        <w:numPr>
          <w:ilvl w:val="0"/>
          <w:numId w:val="8"/>
        </w:numPr>
        <w:tabs>
          <w:tab w:val="left" w:pos="1080"/>
        </w:tabs>
        <w:jc w:val="both"/>
        <w:rPr>
          <w:rFonts w:ascii="Arial" w:hAnsi="Arial" w:cs="Arial"/>
        </w:rPr>
      </w:pPr>
      <w:r w:rsidRPr="00926A94">
        <w:rPr>
          <w:rFonts w:ascii="Arial" w:hAnsi="Arial" w:cs="Arial"/>
        </w:rPr>
        <w:t xml:space="preserve">Deliverables </w:t>
      </w:r>
    </w:p>
    <w:p w14:paraId="2CB5834A" w14:textId="77777777" w:rsidR="008F0AC2" w:rsidRPr="00926A94" w:rsidRDefault="008F0AC2" w:rsidP="00926A94">
      <w:pPr>
        <w:pStyle w:val="ListParagraph"/>
        <w:tabs>
          <w:tab w:val="left" w:pos="1080"/>
        </w:tabs>
        <w:ind w:left="360"/>
        <w:jc w:val="both"/>
        <w:rPr>
          <w:rFonts w:ascii="Arial" w:hAnsi="Arial" w:cs="Arial"/>
        </w:rPr>
      </w:pPr>
    </w:p>
    <w:p w14:paraId="575FB0C7" w14:textId="565326FD" w:rsidR="008F0AC2" w:rsidRPr="00926A94" w:rsidRDefault="00475312" w:rsidP="00926A94">
      <w:pPr>
        <w:pStyle w:val="ListParagraph"/>
        <w:tabs>
          <w:tab w:val="left" w:pos="1080"/>
        </w:tabs>
        <w:ind w:left="360"/>
        <w:jc w:val="both"/>
        <w:rPr>
          <w:rFonts w:ascii="Arial" w:hAnsi="Arial" w:cs="Arial"/>
        </w:rPr>
      </w:pPr>
      <w:r w:rsidRPr="00926A94">
        <w:rPr>
          <w:rFonts w:ascii="Arial" w:hAnsi="Arial" w:cs="Arial"/>
        </w:rPr>
        <w:t>[</w:t>
      </w:r>
      <w:r w:rsidRPr="00926A94">
        <w:rPr>
          <w:rFonts w:ascii="Arial" w:hAnsi="Arial" w:cs="Arial"/>
          <w:highlight w:val="yellow"/>
        </w:rPr>
        <w:t xml:space="preserve">Includes a description of the </w:t>
      </w:r>
      <w:r w:rsidR="002330B8">
        <w:rPr>
          <w:rFonts w:ascii="Arial" w:hAnsi="Arial" w:cs="Arial"/>
          <w:highlight w:val="yellow"/>
        </w:rPr>
        <w:t>D</w:t>
      </w:r>
      <w:r w:rsidRPr="00926A94">
        <w:rPr>
          <w:rFonts w:ascii="Arial" w:hAnsi="Arial" w:cs="Arial"/>
          <w:highlight w:val="yellow"/>
        </w:rPr>
        <w:t>eliverables, being provided</w:t>
      </w:r>
      <w:r w:rsidR="00943FA3">
        <w:rPr>
          <w:rFonts w:ascii="Arial" w:hAnsi="Arial" w:cs="Arial"/>
          <w:highlight w:val="yellow"/>
        </w:rPr>
        <w:t xml:space="preserve"> </w:t>
      </w:r>
      <w:r w:rsidR="002330B8">
        <w:rPr>
          <w:rFonts w:ascii="Arial" w:hAnsi="Arial" w:cs="Arial"/>
          <w:highlight w:val="yellow"/>
        </w:rPr>
        <w:t>by</w:t>
      </w:r>
      <w:r w:rsidRPr="00926A94">
        <w:rPr>
          <w:rFonts w:ascii="Arial" w:hAnsi="Arial" w:cs="Arial"/>
          <w:highlight w:val="yellow"/>
        </w:rPr>
        <w:t xml:space="preserve"> the University. If there are written </w:t>
      </w:r>
      <w:r w:rsidR="002330B8">
        <w:rPr>
          <w:rFonts w:ascii="Arial" w:hAnsi="Arial" w:cs="Arial"/>
          <w:highlight w:val="yellow"/>
        </w:rPr>
        <w:t>D</w:t>
      </w:r>
      <w:r w:rsidRPr="00926A94">
        <w:rPr>
          <w:rFonts w:ascii="Arial" w:hAnsi="Arial" w:cs="Arial"/>
          <w:highlight w:val="yellow"/>
        </w:rPr>
        <w:t>eliverables, these need to be specifically identified.</w:t>
      </w:r>
    </w:p>
    <w:p w14:paraId="60144009" w14:textId="77777777" w:rsidR="008F0AC2" w:rsidRPr="00926A94" w:rsidRDefault="008F0AC2" w:rsidP="00926A94">
      <w:pPr>
        <w:pStyle w:val="ListParagraph"/>
        <w:tabs>
          <w:tab w:val="left" w:pos="1080"/>
        </w:tabs>
        <w:ind w:left="360"/>
        <w:jc w:val="both"/>
        <w:rPr>
          <w:rFonts w:ascii="Arial" w:hAnsi="Arial" w:cs="Arial"/>
          <w:highlight w:val="yellow"/>
        </w:rPr>
      </w:pPr>
    </w:p>
    <w:p w14:paraId="4F9D8902" w14:textId="62F90254" w:rsidR="00475312" w:rsidRPr="00926A94" w:rsidRDefault="00475312" w:rsidP="00926A94">
      <w:pPr>
        <w:pStyle w:val="ListParagraph"/>
        <w:tabs>
          <w:tab w:val="left" w:pos="1080"/>
        </w:tabs>
        <w:ind w:left="360"/>
        <w:jc w:val="both"/>
        <w:rPr>
          <w:rFonts w:ascii="Arial" w:hAnsi="Arial" w:cs="Arial"/>
        </w:rPr>
      </w:pPr>
      <w:r w:rsidRPr="00926A94">
        <w:rPr>
          <w:rFonts w:ascii="Arial" w:hAnsi="Arial" w:cs="Arial"/>
          <w:highlight w:val="yellow"/>
        </w:rPr>
        <w:t xml:space="preserve">Deliverables should be limited to reports of results of a use of equipment and/or, when appropriate, a designated quantity of tangible materials created in the performance of the </w:t>
      </w:r>
      <w:r w:rsidR="002330B8">
        <w:rPr>
          <w:rFonts w:ascii="Arial" w:hAnsi="Arial" w:cs="Arial"/>
          <w:highlight w:val="yellow"/>
        </w:rPr>
        <w:t>S</w:t>
      </w:r>
      <w:r w:rsidRPr="00926A94">
        <w:rPr>
          <w:rFonts w:ascii="Arial" w:hAnsi="Arial" w:cs="Arial"/>
          <w:highlight w:val="yellow"/>
        </w:rPr>
        <w:t>ervices.]</w:t>
      </w:r>
    </w:p>
    <w:p w14:paraId="699DE292" w14:textId="77777777" w:rsidR="00475312" w:rsidRPr="00926A94" w:rsidRDefault="00475312" w:rsidP="00926A94">
      <w:pPr>
        <w:pStyle w:val="ListParagraph"/>
        <w:tabs>
          <w:tab w:val="left" w:pos="1080"/>
        </w:tabs>
        <w:jc w:val="both"/>
        <w:rPr>
          <w:rFonts w:ascii="Arial" w:hAnsi="Arial" w:cs="Arial"/>
        </w:rPr>
      </w:pPr>
    </w:p>
    <w:p w14:paraId="6909FADD" w14:textId="05DB4123" w:rsidR="00475312" w:rsidRPr="00926A94" w:rsidRDefault="00475312" w:rsidP="00926A94">
      <w:pPr>
        <w:pStyle w:val="ListParagraph"/>
        <w:numPr>
          <w:ilvl w:val="0"/>
          <w:numId w:val="8"/>
        </w:numPr>
        <w:tabs>
          <w:tab w:val="left" w:pos="1080"/>
        </w:tabs>
        <w:jc w:val="both"/>
        <w:rPr>
          <w:rFonts w:ascii="Arial" w:hAnsi="Arial" w:cs="Arial"/>
        </w:rPr>
      </w:pPr>
      <w:r w:rsidRPr="00926A94">
        <w:rPr>
          <w:rFonts w:ascii="Arial" w:hAnsi="Arial" w:cs="Arial"/>
        </w:rPr>
        <w:t>Information</w:t>
      </w:r>
      <w:r w:rsidR="002330B8">
        <w:rPr>
          <w:rFonts w:ascii="Arial" w:hAnsi="Arial" w:cs="Arial"/>
        </w:rPr>
        <w:t xml:space="preserve"> and Company </w:t>
      </w:r>
      <w:r w:rsidRPr="00926A94">
        <w:rPr>
          <w:rFonts w:ascii="Arial" w:hAnsi="Arial" w:cs="Arial"/>
        </w:rPr>
        <w:t>Materials provided by Company</w:t>
      </w:r>
    </w:p>
    <w:p w14:paraId="18095BA4" w14:textId="1AA672D0" w:rsidR="00294833" w:rsidRPr="00926A94" w:rsidRDefault="00422AEF" w:rsidP="00926A94">
      <w:pPr>
        <w:pStyle w:val="ListParagraph"/>
        <w:numPr>
          <w:ilvl w:val="0"/>
          <w:numId w:val="8"/>
        </w:numPr>
        <w:tabs>
          <w:tab w:val="left" w:pos="1080"/>
        </w:tabs>
        <w:jc w:val="both"/>
        <w:rPr>
          <w:rFonts w:ascii="Arial" w:hAnsi="Arial" w:cs="Arial"/>
        </w:rPr>
      </w:pPr>
      <w:r w:rsidRPr="00926A94">
        <w:rPr>
          <w:rFonts w:ascii="Arial" w:hAnsi="Arial" w:cs="Arial"/>
        </w:rPr>
        <w:t xml:space="preserve">Plan after the </w:t>
      </w:r>
      <w:r w:rsidR="00684F73">
        <w:rPr>
          <w:rFonts w:ascii="Arial" w:hAnsi="Arial" w:cs="Arial"/>
        </w:rPr>
        <w:t>S</w:t>
      </w:r>
      <w:r w:rsidRPr="00926A94">
        <w:rPr>
          <w:rFonts w:ascii="Arial" w:hAnsi="Arial" w:cs="Arial"/>
        </w:rPr>
        <w:t xml:space="preserve">ervices are performed and </w:t>
      </w:r>
      <w:r w:rsidR="00684F73">
        <w:rPr>
          <w:rFonts w:ascii="Arial" w:hAnsi="Arial" w:cs="Arial"/>
        </w:rPr>
        <w:t>D</w:t>
      </w:r>
      <w:r w:rsidRPr="00926A94">
        <w:rPr>
          <w:rFonts w:ascii="Arial" w:hAnsi="Arial" w:cs="Arial"/>
        </w:rPr>
        <w:t xml:space="preserve">eliverables, information, and/or </w:t>
      </w:r>
      <w:r w:rsidR="00684F73">
        <w:rPr>
          <w:rFonts w:ascii="Arial" w:hAnsi="Arial" w:cs="Arial"/>
        </w:rPr>
        <w:t>Company M</w:t>
      </w:r>
      <w:r w:rsidRPr="00926A94">
        <w:rPr>
          <w:rFonts w:ascii="Arial" w:hAnsi="Arial" w:cs="Arial"/>
        </w:rPr>
        <w:t>aterials are provided to Company [</w:t>
      </w:r>
      <w:r w:rsidRPr="00926A94">
        <w:rPr>
          <w:rFonts w:ascii="Arial" w:hAnsi="Arial" w:cs="Arial"/>
          <w:highlight w:val="yellow"/>
        </w:rPr>
        <w:t xml:space="preserve">Specify whether or how long </w:t>
      </w:r>
      <w:r w:rsidR="00684F73">
        <w:rPr>
          <w:rFonts w:ascii="Arial" w:hAnsi="Arial" w:cs="Arial"/>
          <w:highlight w:val="yellow"/>
        </w:rPr>
        <w:t>D</w:t>
      </w:r>
      <w:r w:rsidRPr="00926A94">
        <w:rPr>
          <w:rFonts w:ascii="Arial" w:hAnsi="Arial" w:cs="Arial"/>
          <w:highlight w:val="yellow"/>
        </w:rPr>
        <w:t xml:space="preserve">eliverables, information, and/or materials provided to Company as part of </w:t>
      </w:r>
      <w:r w:rsidR="00684F73">
        <w:rPr>
          <w:rFonts w:ascii="Arial" w:hAnsi="Arial" w:cs="Arial"/>
          <w:highlight w:val="yellow"/>
        </w:rPr>
        <w:t>S</w:t>
      </w:r>
      <w:r w:rsidRPr="00926A94">
        <w:rPr>
          <w:rFonts w:ascii="Arial" w:hAnsi="Arial" w:cs="Arial"/>
          <w:highlight w:val="yellow"/>
        </w:rPr>
        <w:t>ervices performed will be saved.</w:t>
      </w:r>
      <w:r w:rsidRPr="00926A94">
        <w:rPr>
          <w:rFonts w:ascii="Arial" w:hAnsi="Arial" w:cs="Arial"/>
        </w:rPr>
        <w:t>]</w:t>
      </w:r>
    </w:p>
    <w:p w14:paraId="3EE9EBD8" w14:textId="77777777" w:rsidR="00475312" w:rsidRPr="00926A94" w:rsidRDefault="00475312" w:rsidP="00926A94">
      <w:pPr>
        <w:pStyle w:val="ListParagraph"/>
        <w:tabs>
          <w:tab w:val="left" w:pos="1080"/>
        </w:tabs>
        <w:jc w:val="both"/>
        <w:rPr>
          <w:rFonts w:ascii="Arial" w:hAnsi="Arial" w:cs="Arial"/>
        </w:rPr>
      </w:pPr>
    </w:p>
    <w:p w14:paraId="42284E50" w14:textId="20123BC9" w:rsidR="00184855" w:rsidRPr="00926A94" w:rsidRDefault="00184855" w:rsidP="00926A94">
      <w:pPr>
        <w:pStyle w:val="ListParagraph"/>
        <w:numPr>
          <w:ilvl w:val="0"/>
          <w:numId w:val="8"/>
        </w:numPr>
        <w:jc w:val="both"/>
        <w:rPr>
          <w:rFonts w:ascii="Arial" w:hAnsi="Arial" w:cs="Arial"/>
        </w:rPr>
      </w:pPr>
      <w:r w:rsidRPr="00926A94">
        <w:rPr>
          <w:rFonts w:ascii="Arial" w:hAnsi="Arial" w:cs="Arial"/>
        </w:rPr>
        <w:t xml:space="preserve">Non-standard </w:t>
      </w:r>
      <w:r w:rsidR="00A45E0D" w:rsidRPr="00926A94">
        <w:rPr>
          <w:rFonts w:ascii="Arial" w:hAnsi="Arial" w:cs="Arial"/>
        </w:rPr>
        <w:t>confidentiality t</w:t>
      </w:r>
      <w:r w:rsidRPr="00926A94">
        <w:rPr>
          <w:rFonts w:ascii="Arial" w:hAnsi="Arial" w:cs="Arial"/>
        </w:rPr>
        <w:t>erm: [</w:t>
      </w:r>
      <w:r w:rsidRPr="00926A94">
        <w:rPr>
          <w:rFonts w:ascii="Arial" w:hAnsi="Arial" w:cs="Arial"/>
          <w:highlight w:val="yellow"/>
        </w:rPr>
        <w:t xml:space="preserve">Per Exhibit 1, Paragraph </w:t>
      </w:r>
      <w:r w:rsidR="00A45E0D" w:rsidRPr="00926A94">
        <w:rPr>
          <w:rFonts w:ascii="Arial" w:hAnsi="Arial" w:cs="Arial"/>
          <w:highlight w:val="yellow"/>
        </w:rPr>
        <w:t>6</w:t>
      </w:r>
      <w:r w:rsidRPr="00926A94">
        <w:rPr>
          <w:rFonts w:ascii="Arial" w:hAnsi="Arial" w:cs="Arial"/>
          <w:highlight w:val="yellow"/>
        </w:rPr>
        <w:t xml:space="preserve">.1, the </w:t>
      </w:r>
      <w:r w:rsidR="00047FE4">
        <w:rPr>
          <w:rFonts w:ascii="Arial" w:hAnsi="Arial" w:cs="Arial"/>
          <w:highlight w:val="yellow"/>
        </w:rPr>
        <w:t>U</w:t>
      </w:r>
      <w:r w:rsidRPr="00926A94">
        <w:rPr>
          <w:rFonts w:ascii="Arial" w:hAnsi="Arial" w:cs="Arial"/>
          <w:highlight w:val="yellow"/>
        </w:rPr>
        <w:t xml:space="preserve">niversity’s default, recommended </w:t>
      </w:r>
      <w:r w:rsidR="00A45E0D" w:rsidRPr="00926A94">
        <w:rPr>
          <w:rFonts w:ascii="Arial" w:hAnsi="Arial" w:cs="Arial"/>
          <w:highlight w:val="yellow"/>
        </w:rPr>
        <w:t xml:space="preserve">confidentiality </w:t>
      </w:r>
      <w:r w:rsidRPr="00926A94">
        <w:rPr>
          <w:rFonts w:ascii="Arial" w:hAnsi="Arial" w:cs="Arial"/>
          <w:highlight w:val="yellow"/>
        </w:rPr>
        <w:t xml:space="preserve">term is </w:t>
      </w:r>
      <w:r w:rsidR="00047FE4">
        <w:rPr>
          <w:rFonts w:ascii="Arial" w:hAnsi="Arial" w:cs="Arial"/>
          <w:highlight w:val="yellow"/>
        </w:rPr>
        <w:t>3</w:t>
      </w:r>
      <w:r w:rsidRPr="00926A94">
        <w:rPr>
          <w:rFonts w:ascii="Arial" w:hAnsi="Arial" w:cs="Arial"/>
          <w:highlight w:val="yellow"/>
        </w:rPr>
        <w:t xml:space="preserve"> year</w:t>
      </w:r>
      <w:r w:rsidR="00047FE4">
        <w:rPr>
          <w:rFonts w:ascii="Arial" w:hAnsi="Arial" w:cs="Arial"/>
          <w:highlight w:val="yellow"/>
        </w:rPr>
        <w:t>s</w:t>
      </w:r>
      <w:r w:rsidRPr="00926A94">
        <w:rPr>
          <w:rFonts w:ascii="Arial" w:hAnsi="Arial" w:cs="Arial"/>
          <w:highlight w:val="yellow"/>
        </w:rPr>
        <w:t xml:space="preserve">. However, with the authorized acknowledgement below, the term can be changed. The </w:t>
      </w:r>
      <w:r w:rsidR="00047FE4">
        <w:rPr>
          <w:rFonts w:ascii="Arial" w:hAnsi="Arial" w:cs="Arial"/>
          <w:highlight w:val="yellow"/>
        </w:rPr>
        <w:t>U</w:t>
      </w:r>
      <w:r w:rsidRPr="00926A94">
        <w:rPr>
          <w:rFonts w:ascii="Arial" w:hAnsi="Arial" w:cs="Arial"/>
          <w:highlight w:val="yellow"/>
        </w:rPr>
        <w:t>niversity advises no more 5 years</w:t>
      </w:r>
      <w:r w:rsidR="00047FE4">
        <w:rPr>
          <w:rFonts w:ascii="Arial" w:hAnsi="Arial" w:cs="Arial"/>
          <w:highlight w:val="yellow"/>
        </w:rPr>
        <w:t xml:space="preserve"> is authorized</w:t>
      </w:r>
      <w:r w:rsidRPr="00926A94">
        <w:rPr>
          <w:rFonts w:ascii="Arial" w:hAnsi="Arial" w:cs="Arial"/>
          <w:highlight w:val="yellow"/>
        </w:rPr>
        <w:t>. For terms over 5 years, expect a delay in contract execution.</w:t>
      </w:r>
      <w:r w:rsidRPr="00926A94">
        <w:rPr>
          <w:rFonts w:ascii="Arial" w:hAnsi="Arial" w:cs="Arial"/>
        </w:rPr>
        <w:t>]</w:t>
      </w:r>
    </w:p>
    <w:p w14:paraId="1F512DF4" w14:textId="77777777" w:rsidR="00184855" w:rsidRPr="00926A94" w:rsidRDefault="00184855" w:rsidP="00926A94">
      <w:pPr>
        <w:pStyle w:val="ListParagraph"/>
        <w:jc w:val="both"/>
        <w:rPr>
          <w:rFonts w:ascii="Arial" w:hAnsi="Arial" w:cs="Arial"/>
        </w:rPr>
      </w:pPr>
    </w:p>
    <w:p w14:paraId="2F09851A" w14:textId="7D6EBA2B" w:rsidR="00475312" w:rsidRDefault="00475312" w:rsidP="002330B8">
      <w:pPr>
        <w:pStyle w:val="ListParagraph"/>
        <w:numPr>
          <w:ilvl w:val="0"/>
          <w:numId w:val="8"/>
        </w:numPr>
        <w:tabs>
          <w:tab w:val="left" w:pos="1080"/>
        </w:tabs>
        <w:jc w:val="both"/>
        <w:rPr>
          <w:rFonts w:ascii="Arial" w:hAnsi="Arial" w:cs="Arial"/>
        </w:rPr>
      </w:pPr>
      <w:r w:rsidRPr="00926A94">
        <w:rPr>
          <w:rFonts w:ascii="Arial" w:hAnsi="Arial" w:cs="Arial"/>
        </w:rPr>
        <w:t xml:space="preserve">Additional </w:t>
      </w:r>
      <w:r w:rsidR="00866189" w:rsidRPr="00926A94">
        <w:rPr>
          <w:rFonts w:ascii="Arial" w:hAnsi="Arial" w:cs="Arial"/>
        </w:rPr>
        <w:t xml:space="preserve">Responsibilities of </w:t>
      </w:r>
      <w:r w:rsidRPr="00926A94">
        <w:rPr>
          <w:rFonts w:ascii="Arial" w:hAnsi="Arial" w:cs="Arial"/>
        </w:rPr>
        <w:t>Company</w:t>
      </w:r>
      <w:r w:rsidR="00684F73">
        <w:rPr>
          <w:rFonts w:ascii="Arial" w:hAnsi="Arial" w:cs="Arial"/>
        </w:rPr>
        <w:t xml:space="preserve"> or University</w:t>
      </w:r>
    </w:p>
    <w:p w14:paraId="0910F776" w14:textId="77777777" w:rsidR="00914C52" w:rsidRPr="00926A94" w:rsidRDefault="00914C52" w:rsidP="00926A94">
      <w:pPr>
        <w:pStyle w:val="ListParagraph"/>
        <w:rPr>
          <w:rFonts w:ascii="Arial" w:hAnsi="Arial" w:cs="Arial"/>
        </w:rPr>
      </w:pPr>
    </w:p>
    <w:p w14:paraId="5A01907D" w14:textId="3AF37F3C" w:rsidR="00914C52" w:rsidRPr="00926A94" w:rsidRDefault="00914C52" w:rsidP="00926A94">
      <w:pPr>
        <w:pStyle w:val="ListParagraph"/>
        <w:numPr>
          <w:ilvl w:val="0"/>
          <w:numId w:val="8"/>
        </w:numPr>
        <w:tabs>
          <w:tab w:val="left" w:pos="1080"/>
        </w:tabs>
        <w:jc w:val="both"/>
        <w:rPr>
          <w:rFonts w:ascii="Arial" w:hAnsi="Arial" w:cs="Arial"/>
        </w:rPr>
      </w:pPr>
      <w:r>
        <w:rPr>
          <w:rFonts w:ascii="Arial" w:hAnsi="Arial" w:cs="Arial"/>
        </w:rPr>
        <w:t>Hazardous Materials.</w:t>
      </w:r>
    </w:p>
    <w:p w14:paraId="293037BD" w14:textId="39D71A8A" w:rsidR="00471531" w:rsidRPr="00926A94" w:rsidRDefault="00471531" w:rsidP="00926A94">
      <w:pPr>
        <w:tabs>
          <w:tab w:val="left" w:pos="1080"/>
        </w:tabs>
        <w:jc w:val="both"/>
        <w:rPr>
          <w:rFonts w:ascii="Arial" w:hAnsi="Arial" w:cs="Arial"/>
        </w:rPr>
      </w:pPr>
    </w:p>
    <w:p w14:paraId="346264AB" w14:textId="77777777" w:rsidR="00F77F36" w:rsidRDefault="00F77F36" w:rsidP="00926A94">
      <w:pPr>
        <w:pStyle w:val="ListParagraph"/>
        <w:tabs>
          <w:tab w:val="left" w:pos="1080"/>
        </w:tabs>
        <w:ind w:left="792"/>
        <w:jc w:val="both"/>
        <w:rPr>
          <w:rFonts w:ascii="Arial" w:hAnsi="Arial" w:cs="Arial"/>
        </w:rPr>
      </w:pPr>
    </w:p>
    <w:p w14:paraId="1C14758E" w14:textId="77777777" w:rsidR="004A5F7A" w:rsidRDefault="004A5F7A" w:rsidP="00926A94">
      <w:pPr>
        <w:pStyle w:val="ListParagraph"/>
        <w:tabs>
          <w:tab w:val="left" w:pos="1080"/>
        </w:tabs>
        <w:ind w:left="792"/>
        <w:jc w:val="both"/>
        <w:rPr>
          <w:rFonts w:ascii="Arial" w:hAnsi="Arial" w:cs="Arial"/>
        </w:rPr>
      </w:pPr>
    </w:p>
    <w:p w14:paraId="22038C85" w14:textId="7D327EEA" w:rsidR="006A1E04" w:rsidRDefault="006A1E04">
      <w:pPr>
        <w:rPr>
          <w:rFonts w:ascii="Times New Roman" w:hAnsi="Times New Roman" w:cs="Times New Roman"/>
        </w:rPr>
      </w:pPr>
      <w:r>
        <w:rPr>
          <w:rFonts w:ascii="Times New Roman" w:hAnsi="Times New Roman" w:cs="Times New Roman"/>
        </w:rPr>
        <w:br w:type="page"/>
      </w:r>
    </w:p>
    <w:p w14:paraId="4660F177" w14:textId="77777777" w:rsidR="00461974" w:rsidRDefault="00461974" w:rsidP="006F4022">
      <w:pPr>
        <w:tabs>
          <w:tab w:val="left" w:pos="1080"/>
        </w:tabs>
        <w:ind w:left="360"/>
        <w:jc w:val="center"/>
        <w:rPr>
          <w:rFonts w:ascii="Times New Roman" w:hAnsi="Times New Roman" w:cs="Times New Roman"/>
          <w:b/>
          <w:bCs/>
        </w:rPr>
        <w:sectPr w:rsidR="00461974" w:rsidSect="00D02EB4">
          <w:pgSz w:w="12240" w:h="15840"/>
          <w:pgMar w:top="1296" w:right="1296" w:bottom="1296" w:left="1440" w:header="720" w:footer="720" w:gutter="0"/>
          <w:pgNumType w:start="1"/>
          <w:cols w:space="720"/>
          <w:titlePg/>
          <w:docGrid w:linePitch="360"/>
        </w:sectPr>
      </w:pPr>
    </w:p>
    <w:p w14:paraId="321F1ABC" w14:textId="7D2E4B9C" w:rsidR="008F0AC2" w:rsidRPr="00926A94" w:rsidRDefault="001A77E0" w:rsidP="00021418">
      <w:pPr>
        <w:tabs>
          <w:tab w:val="left" w:pos="1080"/>
        </w:tabs>
        <w:ind w:left="360"/>
        <w:jc w:val="center"/>
        <w:rPr>
          <w:rFonts w:ascii="Arial" w:hAnsi="Arial" w:cs="Arial"/>
          <w:b/>
          <w:bCs/>
        </w:rPr>
      </w:pPr>
      <w:r w:rsidRPr="00926A94">
        <w:rPr>
          <w:rFonts w:ascii="Arial" w:hAnsi="Arial" w:cs="Arial"/>
          <w:b/>
          <w:bCs/>
        </w:rPr>
        <w:lastRenderedPageBreak/>
        <w:t>SCHEDULE B</w:t>
      </w:r>
    </w:p>
    <w:p w14:paraId="46A2E693" w14:textId="4EB6EC37" w:rsidR="008F0AC2" w:rsidRDefault="00475312" w:rsidP="00E71CD7">
      <w:pPr>
        <w:tabs>
          <w:tab w:val="left" w:pos="1080"/>
        </w:tabs>
        <w:ind w:left="360"/>
        <w:jc w:val="center"/>
        <w:rPr>
          <w:rFonts w:ascii="Arial" w:hAnsi="Arial" w:cs="Arial"/>
          <w:b/>
          <w:bCs/>
        </w:rPr>
      </w:pPr>
      <w:r w:rsidRPr="00926A94">
        <w:rPr>
          <w:rFonts w:ascii="Arial" w:hAnsi="Arial" w:cs="Arial"/>
          <w:b/>
          <w:bCs/>
        </w:rPr>
        <w:t>Routine Service</w:t>
      </w:r>
      <w:r w:rsidR="00910524" w:rsidRPr="00926A94">
        <w:rPr>
          <w:rFonts w:ascii="Arial" w:hAnsi="Arial" w:cs="Arial"/>
          <w:b/>
          <w:bCs/>
        </w:rPr>
        <w:t xml:space="preserve"> </w:t>
      </w:r>
      <w:r w:rsidR="001D1FC0" w:rsidRPr="00926A94">
        <w:rPr>
          <w:rFonts w:ascii="Arial" w:hAnsi="Arial" w:cs="Arial"/>
          <w:b/>
          <w:bCs/>
        </w:rPr>
        <w:t xml:space="preserve">Agreement </w:t>
      </w:r>
    </w:p>
    <w:p w14:paraId="5A90EC18" w14:textId="77777777" w:rsidR="00914C52" w:rsidRPr="00926A94" w:rsidRDefault="00914C52" w:rsidP="00E71CD7">
      <w:pPr>
        <w:tabs>
          <w:tab w:val="left" w:pos="1080"/>
        </w:tabs>
        <w:ind w:left="360"/>
        <w:jc w:val="center"/>
        <w:rPr>
          <w:rFonts w:ascii="Arial" w:hAnsi="Arial" w:cs="Arial"/>
          <w:b/>
          <w:bCs/>
        </w:rPr>
      </w:pPr>
    </w:p>
    <w:p w14:paraId="153BC47B" w14:textId="1E4F7401" w:rsidR="006A1E04" w:rsidRPr="00926A94" w:rsidRDefault="00914C52" w:rsidP="00E71CD7">
      <w:pPr>
        <w:tabs>
          <w:tab w:val="left" w:pos="1080"/>
        </w:tabs>
        <w:ind w:left="360"/>
        <w:jc w:val="center"/>
        <w:rPr>
          <w:rFonts w:ascii="Arial" w:hAnsi="Arial" w:cs="Arial"/>
          <w:b/>
          <w:bCs/>
          <w:u w:val="single"/>
        </w:rPr>
      </w:pPr>
      <w:r w:rsidRPr="00926A94">
        <w:rPr>
          <w:rFonts w:ascii="Arial" w:hAnsi="Arial" w:cs="Arial"/>
          <w:b/>
          <w:bCs/>
          <w:u w:val="single"/>
        </w:rPr>
        <w:t xml:space="preserve">Service </w:t>
      </w:r>
      <w:r w:rsidR="006A1E04" w:rsidRPr="00926A94">
        <w:rPr>
          <w:rFonts w:ascii="Arial" w:hAnsi="Arial" w:cs="Arial"/>
          <w:b/>
          <w:bCs/>
          <w:u w:val="single"/>
        </w:rPr>
        <w:t>Fees</w:t>
      </w:r>
    </w:p>
    <w:p w14:paraId="796E030B" w14:textId="7D94FDE8" w:rsidR="006A1E04" w:rsidRPr="00926A94" w:rsidRDefault="006A1E04" w:rsidP="00525BA5">
      <w:pPr>
        <w:tabs>
          <w:tab w:val="left" w:pos="1080"/>
        </w:tabs>
        <w:ind w:left="360"/>
        <w:rPr>
          <w:rFonts w:ascii="Arial" w:hAnsi="Arial" w:cs="Arial"/>
        </w:rPr>
      </w:pPr>
    </w:p>
    <w:p w14:paraId="75EA9DD8" w14:textId="77777777" w:rsidR="00841997" w:rsidRPr="00926A94" w:rsidRDefault="00841997" w:rsidP="00841997">
      <w:pPr>
        <w:tabs>
          <w:tab w:val="left" w:pos="1080"/>
        </w:tabs>
        <w:ind w:left="360"/>
        <w:rPr>
          <w:rFonts w:ascii="Arial" w:hAnsi="Arial" w:cs="Arial"/>
        </w:rPr>
      </w:pPr>
    </w:p>
    <w:p w14:paraId="776C2606" w14:textId="1EE98B93" w:rsidR="00841997" w:rsidRPr="00926A94" w:rsidRDefault="00841997" w:rsidP="003D3AC1">
      <w:pPr>
        <w:tabs>
          <w:tab w:val="left" w:pos="1080"/>
        </w:tabs>
        <w:rPr>
          <w:rFonts w:ascii="Arial" w:hAnsi="Arial" w:cs="Arial"/>
        </w:rPr>
      </w:pPr>
      <w:r w:rsidRPr="00926A94">
        <w:rPr>
          <w:rFonts w:ascii="Arial" w:hAnsi="Arial" w:cs="Arial"/>
        </w:rPr>
        <w:t xml:space="preserve">Company </w:t>
      </w:r>
      <w:r w:rsidR="00EB3822">
        <w:rPr>
          <w:rFonts w:ascii="Arial" w:hAnsi="Arial" w:cs="Arial"/>
        </w:rPr>
        <w:t>shall</w:t>
      </w:r>
      <w:r w:rsidR="00EB3822" w:rsidRPr="00926A94">
        <w:rPr>
          <w:rFonts w:ascii="Arial" w:hAnsi="Arial" w:cs="Arial"/>
        </w:rPr>
        <w:t xml:space="preserve"> </w:t>
      </w:r>
      <w:r w:rsidRPr="00926A94">
        <w:rPr>
          <w:rFonts w:ascii="Arial" w:hAnsi="Arial" w:cs="Arial"/>
        </w:rPr>
        <w:t xml:space="preserve">pay University the </w:t>
      </w:r>
      <w:r w:rsidR="00EB3822">
        <w:rPr>
          <w:rFonts w:ascii="Arial" w:hAnsi="Arial" w:cs="Arial"/>
        </w:rPr>
        <w:t>S</w:t>
      </w:r>
      <w:r w:rsidRPr="00926A94">
        <w:rPr>
          <w:rFonts w:ascii="Arial" w:hAnsi="Arial" w:cs="Arial"/>
        </w:rPr>
        <w:t xml:space="preserve">ervice </w:t>
      </w:r>
      <w:r w:rsidR="00EB3822">
        <w:rPr>
          <w:rFonts w:ascii="Arial" w:hAnsi="Arial" w:cs="Arial"/>
        </w:rPr>
        <w:t>F</w:t>
      </w:r>
      <w:r w:rsidRPr="00926A94">
        <w:rPr>
          <w:rFonts w:ascii="Arial" w:hAnsi="Arial" w:cs="Arial"/>
        </w:rPr>
        <w:t xml:space="preserve">ees posted on the Facility’s Fee Schedule. </w:t>
      </w:r>
      <w:r w:rsidR="00EB3822">
        <w:rPr>
          <w:rFonts w:ascii="Arial" w:hAnsi="Arial" w:cs="Arial"/>
        </w:rPr>
        <w:t xml:space="preserve">Service </w:t>
      </w:r>
      <w:r w:rsidRPr="00926A94">
        <w:rPr>
          <w:rFonts w:ascii="Arial" w:hAnsi="Arial" w:cs="Arial"/>
        </w:rPr>
        <w:t xml:space="preserve">Fees for the </w:t>
      </w:r>
      <w:r w:rsidR="00EB3822">
        <w:rPr>
          <w:rFonts w:ascii="Arial" w:hAnsi="Arial" w:cs="Arial"/>
        </w:rPr>
        <w:t>Services</w:t>
      </w:r>
      <w:r w:rsidRPr="00926A94">
        <w:rPr>
          <w:rFonts w:ascii="Arial" w:hAnsi="Arial" w:cs="Arial"/>
        </w:rPr>
        <w:t xml:space="preserve"> may be modified from time to time by University in its sole discretion</w:t>
      </w:r>
      <w:r w:rsidR="00F77F36" w:rsidRPr="00926A94">
        <w:rPr>
          <w:rFonts w:ascii="Arial" w:hAnsi="Arial" w:cs="Arial"/>
        </w:rPr>
        <w:t>,</w:t>
      </w:r>
      <w:r w:rsidRPr="00926A94">
        <w:rPr>
          <w:rFonts w:ascii="Arial" w:hAnsi="Arial" w:cs="Arial"/>
        </w:rPr>
        <w:t xml:space="preserve"> and any modified </w:t>
      </w:r>
      <w:r w:rsidR="00EB3822">
        <w:rPr>
          <w:rFonts w:ascii="Arial" w:hAnsi="Arial" w:cs="Arial"/>
        </w:rPr>
        <w:t>Service F</w:t>
      </w:r>
      <w:r w:rsidRPr="00926A94">
        <w:rPr>
          <w:rFonts w:ascii="Arial" w:hAnsi="Arial" w:cs="Arial"/>
        </w:rPr>
        <w:t>ees will be applicable as and when provided in the Facility Fee Schedule.</w:t>
      </w:r>
    </w:p>
    <w:p w14:paraId="3170A19E" w14:textId="77777777" w:rsidR="006A1E04" w:rsidRPr="00926A94" w:rsidRDefault="006A1E04" w:rsidP="006A1E04">
      <w:pPr>
        <w:tabs>
          <w:tab w:val="left" w:pos="1080"/>
        </w:tabs>
        <w:ind w:left="360"/>
        <w:rPr>
          <w:rFonts w:ascii="Arial" w:hAnsi="Arial" w:cs="Arial"/>
        </w:rPr>
      </w:pPr>
    </w:p>
    <w:p w14:paraId="48F4F759" w14:textId="009C5096" w:rsidR="006A1E04" w:rsidRPr="00926A94" w:rsidRDefault="00EB3822" w:rsidP="000F6347">
      <w:pPr>
        <w:pStyle w:val="ListParagraph"/>
        <w:numPr>
          <w:ilvl w:val="0"/>
          <w:numId w:val="9"/>
        </w:numPr>
        <w:tabs>
          <w:tab w:val="left" w:pos="1080"/>
        </w:tabs>
        <w:ind w:left="360"/>
        <w:rPr>
          <w:rFonts w:ascii="Arial" w:hAnsi="Arial" w:cs="Arial"/>
        </w:rPr>
      </w:pPr>
      <w:r>
        <w:rPr>
          <w:rFonts w:ascii="Arial" w:hAnsi="Arial" w:cs="Arial"/>
        </w:rPr>
        <w:t>Service</w:t>
      </w:r>
      <w:r w:rsidRPr="00926A94">
        <w:rPr>
          <w:rFonts w:ascii="Arial" w:hAnsi="Arial" w:cs="Arial"/>
        </w:rPr>
        <w:t xml:space="preserve"> </w:t>
      </w:r>
      <w:r w:rsidR="006A1E04" w:rsidRPr="00926A94">
        <w:rPr>
          <w:rFonts w:ascii="Arial" w:hAnsi="Arial" w:cs="Arial"/>
        </w:rPr>
        <w:t>Fees (i.e., Rates/Cost):</w:t>
      </w:r>
    </w:p>
    <w:p w14:paraId="71B8FD04" w14:textId="77777777" w:rsidR="00BC2455" w:rsidRPr="00926A94" w:rsidRDefault="00BC2455" w:rsidP="00BC2455">
      <w:pPr>
        <w:tabs>
          <w:tab w:val="left" w:pos="1080"/>
        </w:tabs>
        <w:rPr>
          <w:rFonts w:ascii="Arial" w:hAnsi="Arial" w:cs="Arial"/>
        </w:rPr>
      </w:pPr>
    </w:p>
    <w:p w14:paraId="59F2F0B8" w14:textId="4F1E94B9" w:rsidR="00760B5D" w:rsidRPr="00760B5D" w:rsidRDefault="00760B5D" w:rsidP="00760B5D">
      <w:pPr>
        <w:rPr>
          <w:rFonts w:ascii="Arial" w:hAnsi="Arial" w:cs="Arial"/>
        </w:rPr>
      </w:pPr>
      <w:r w:rsidRPr="00760B5D">
        <w:rPr>
          <w:rFonts w:ascii="Arial" w:hAnsi="Arial" w:cs="Arial"/>
        </w:rPr>
        <w:t xml:space="preserve">Consumables: [Specify the pricing of any consumables to be used by </w:t>
      </w:r>
      <w:r>
        <w:rPr>
          <w:rFonts w:ascii="Arial" w:hAnsi="Arial" w:cs="Arial"/>
        </w:rPr>
        <w:t>University</w:t>
      </w:r>
      <w:r w:rsidRPr="00760B5D">
        <w:rPr>
          <w:rFonts w:ascii="Arial" w:hAnsi="Arial" w:cs="Arial"/>
        </w:rPr>
        <w:t xml:space="preserve"> in connection with </w:t>
      </w:r>
      <w:r>
        <w:rPr>
          <w:rFonts w:ascii="Arial" w:hAnsi="Arial" w:cs="Arial"/>
        </w:rPr>
        <w:t>the Services</w:t>
      </w:r>
      <w:r w:rsidRPr="00760B5D">
        <w:rPr>
          <w:rFonts w:ascii="Arial" w:hAnsi="Arial" w:cs="Arial"/>
        </w:rPr>
        <w:t xml:space="preserve">.  Primary source agreements for consumables often apply to equipment available in the </w:t>
      </w:r>
      <w:r w:rsidR="0029770C">
        <w:rPr>
          <w:rFonts w:ascii="Arial" w:hAnsi="Arial" w:cs="Arial"/>
        </w:rPr>
        <w:t>Core Facility</w:t>
      </w:r>
      <w:r w:rsidRPr="00760B5D">
        <w:rPr>
          <w:rFonts w:ascii="Arial" w:hAnsi="Arial" w:cs="Arial"/>
        </w:rPr>
        <w:t>]</w:t>
      </w:r>
    </w:p>
    <w:p w14:paraId="039D7271" w14:textId="77777777" w:rsidR="00760B5D" w:rsidRDefault="00760B5D" w:rsidP="00BC2455">
      <w:pPr>
        <w:tabs>
          <w:tab w:val="left" w:pos="1080"/>
        </w:tabs>
        <w:rPr>
          <w:rFonts w:ascii="Arial" w:hAnsi="Arial" w:cs="Arial"/>
        </w:rPr>
      </w:pPr>
    </w:p>
    <w:p w14:paraId="1B91363B" w14:textId="77777777" w:rsidR="00760B5D" w:rsidRDefault="00760B5D" w:rsidP="00BC2455">
      <w:pPr>
        <w:tabs>
          <w:tab w:val="left" w:pos="1080"/>
        </w:tabs>
        <w:rPr>
          <w:rFonts w:ascii="Arial" w:hAnsi="Arial" w:cs="Arial"/>
        </w:rPr>
      </w:pPr>
    </w:p>
    <w:p w14:paraId="07219C90" w14:textId="77777777" w:rsidR="00BC2455" w:rsidRPr="00926A94" w:rsidRDefault="00BC2455" w:rsidP="00BC2455">
      <w:pPr>
        <w:tabs>
          <w:tab w:val="left" w:pos="1080"/>
        </w:tabs>
        <w:rPr>
          <w:rFonts w:ascii="Arial" w:hAnsi="Arial" w:cs="Arial"/>
        </w:rPr>
      </w:pPr>
    </w:p>
    <w:p w14:paraId="4589C493" w14:textId="5EB5B99A" w:rsidR="006A1E04" w:rsidRPr="00926A94" w:rsidRDefault="006A1E04" w:rsidP="000F6347">
      <w:pPr>
        <w:pStyle w:val="ListParagraph"/>
        <w:numPr>
          <w:ilvl w:val="0"/>
          <w:numId w:val="9"/>
        </w:numPr>
        <w:tabs>
          <w:tab w:val="left" w:pos="1080"/>
        </w:tabs>
        <w:ind w:left="360"/>
        <w:rPr>
          <w:rFonts w:ascii="Arial" w:hAnsi="Arial" w:cs="Arial"/>
        </w:rPr>
      </w:pPr>
      <w:r w:rsidRPr="00926A94">
        <w:rPr>
          <w:rFonts w:ascii="Arial" w:hAnsi="Arial" w:cs="Arial"/>
        </w:rPr>
        <w:t>Payment Schedule:</w:t>
      </w:r>
    </w:p>
    <w:p w14:paraId="514715FD" w14:textId="77777777" w:rsidR="006A1E04" w:rsidRPr="00926A94" w:rsidRDefault="006A1E04" w:rsidP="00BC2455">
      <w:pPr>
        <w:tabs>
          <w:tab w:val="left" w:pos="1080"/>
        </w:tabs>
        <w:rPr>
          <w:rFonts w:ascii="Arial" w:hAnsi="Arial" w:cs="Arial"/>
        </w:rPr>
      </w:pPr>
    </w:p>
    <w:p w14:paraId="2F237BE7" w14:textId="5E4089E0" w:rsidR="006A1E04" w:rsidRPr="00926A94" w:rsidRDefault="006A1E04" w:rsidP="000F6347">
      <w:pPr>
        <w:pStyle w:val="ListParagraph"/>
        <w:numPr>
          <w:ilvl w:val="0"/>
          <w:numId w:val="9"/>
        </w:numPr>
        <w:tabs>
          <w:tab w:val="left" w:pos="1080"/>
        </w:tabs>
        <w:ind w:left="360"/>
        <w:rPr>
          <w:rFonts w:ascii="Arial" w:hAnsi="Arial" w:cs="Arial"/>
        </w:rPr>
      </w:pPr>
      <w:r w:rsidRPr="00926A94">
        <w:rPr>
          <w:rFonts w:ascii="Arial" w:hAnsi="Arial" w:cs="Arial"/>
        </w:rPr>
        <w:t>Terms of Payment:</w:t>
      </w:r>
      <w:r w:rsidR="00760B5D">
        <w:rPr>
          <w:rFonts w:ascii="Arial" w:hAnsi="Arial" w:cs="Arial"/>
        </w:rPr>
        <w:t xml:space="preserve">  </w:t>
      </w:r>
      <w:r w:rsidR="00760B5D" w:rsidRPr="00760B5D">
        <w:rPr>
          <w:rFonts w:ascii="Arial" w:hAnsi="Arial" w:cs="Arial"/>
        </w:rPr>
        <w:t>All University invoices shall be paid by Company within thirty (30) days of receipt of each invoice.</w:t>
      </w:r>
    </w:p>
    <w:p w14:paraId="7AA54F1F" w14:textId="77777777" w:rsidR="008F0AC2" w:rsidRPr="00926A94" w:rsidRDefault="008F0AC2" w:rsidP="00BC2455">
      <w:pPr>
        <w:tabs>
          <w:tab w:val="left" w:pos="1080"/>
        </w:tabs>
        <w:rPr>
          <w:rFonts w:ascii="Arial" w:hAnsi="Arial" w:cs="Arial"/>
        </w:rPr>
      </w:pPr>
    </w:p>
    <w:p w14:paraId="29392D86" w14:textId="3576CD26" w:rsidR="006A1E04" w:rsidRPr="00926A94" w:rsidRDefault="006A1E04" w:rsidP="000F6347">
      <w:pPr>
        <w:pStyle w:val="ListParagraph"/>
        <w:numPr>
          <w:ilvl w:val="0"/>
          <w:numId w:val="9"/>
        </w:numPr>
        <w:tabs>
          <w:tab w:val="left" w:pos="1080"/>
        </w:tabs>
        <w:ind w:left="360"/>
        <w:rPr>
          <w:rFonts w:ascii="Arial" w:hAnsi="Arial" w:cs="Arial"/>
        </w:rPr>
      </w:pPr>
      <w:r w:rsidRPr="00926A94">
        <w:rPr>
          <w:rFonts w:ascii="Arial" w:hAnsi="Arial" w:cs="Arial"/>
        </w:rPr>
        <w:t>Limitations of Charges (if any):</w:t>
      </w:r>
    </w:p>
    <w:p w14:paraId="11943C5C" w14:textId="77777777" w:rsidR="006A1E04" w:rsidRPr="00926A94" w:rsidRDefault="006A1E04" w:rsidP="00BC2455">
      <w:pPr>
        <w:tabs>
          <w:tab w:val="left" w:pos="1080"/>
        </w:tabs>
        <w:rPr>
          <w:rFonts w:ascii="Arial" w:hAnsi="Arial" w:cs="Arial"/>
        </w:rPr>
      </w:pPr>
    </w:p>
    <w:p w14:paraId="7EDC3E41" w14:textId="27EB4A1D" w:rsidR="006A1E04" w:rsidRPr="00926A94" w:rsidRDefault="006A1E04" w:rsidP="000F6347">
      <w:pPr>
        <w:pStyle w:val="ListParagraph"/>
        <w:numPr>
          <w:ilvl w:val="0"/>
          <w:numId w:val="9"/>
        </w:numPr>
        <w:tabs>
          <w:tab w:val="left" w:pos="1080"/>
        </w:tabs>
        <w:ind w:left="360"/>
        <w:rPr>
          <w:rFonts w:ascii="Arial" w:hAnsi="Arial" w:cs="Arial"/>
        </w:rPr>
      </w:pPr>
      <w:r w:rsidRPr="00926A94">
        <w:rPr>
          <w:rFonts w:ascii="Arial" w:hAnsi="Arial" w:cs="Arial"/>
        </w:rPr>
        <w:t>C</w:t>
      </w:r>
      <w:r w:rsidR="000F6347" w:rsidRPr="00926A94">
        <w:rPr>
          <w:rFonts w:ascii="Arial" w:hAnsi="Arial" w:cs="Arial"/>
        </w:rPr>
        <w:t>ompany</w:t>
      </w:r>
      <w:r w:rsidRPr="00926A94">
        <w:rPr>
          <w:rFonts w:ascii="Arial" w:hAnsi="Arial" w:cs="Arial"/>
        </w:rPr>
        <w:t xml:space="preserve"> Invoicing Address:</w:t>
      </w:r>
    </w:p>
    <w:p w14:paraId="624D4397" w14:textId="77777777" w:rsidR="006A1E04" w:rsidRPr="00926A94" w:rsidRDefault="006A1E04" w:rsidP="00BC2455">
      <w:pPr>
        <w:tabs>
          <w:tab w:val="left" w:pos="1080"/>
        </w:tabs>
        <w:rPr>
          <w:rFonts w:ascii="Arial" w:hAnsi="Arial" w:cs="Arial"/>
        </w:rPr>
      </w:pPr>
    </w:p>
    <w:p w14:paraId="4926DAFC" w14:textId="7BF096A2" w:rsidR="006A1E04" w:rsidRPr="00926A94" w:rsidRDefault="006A1E04" w:rsidP="000F6347">
      <w:pPr>
        <w:pStyle w:val="ListParagraph"/>
        <w:numPr>
          <w:ilvl w:val="0"/>
          <w:numId w:val="9"/>
        </w:numPr>
        <w:tabs>
          <w:tab w:val="left" w:pos="1080"/>
        </w:tabs>
        <w:ind w:left="360"/>
        <w:rPr>
          <w:rFonts w:ascii="Arial" w:hAnsi="Arial" w:cs="Arial"/>
        </w:rPr>
      </w:pPr>
      <w:r w:rsidRPr="00926A94">
        <w:rPr>
          <w:rFonts w:ascii="Arial" w:hAnsi="Arial" w:cs="Arial"/>
        </w:rPr>
        <w:t>Form of Payment:</w:t>
      </w:r>
    </w:p>
    <w:p w14:paraId="68FAD899" w14:textId="77777777" w:rsidR="00BC2455" w:rsidRPr="00926A94" w:rsidRDefault="00BC2455" w:rsidP="00BC2455">
      <w:pPr>
        <w:tabs>
          <w:tab w:val="left" w:pos="1080"/>
        </w:tabs>
        <w:rPr>
          <w:rFonts w:ascii="Arial" w:hAnsi="Arial" w:cs="Arial"/>
        </w:rPr>
      </w:pPr>
    </w:p>
    <w:p w14:paraId="57DD9727" w14:textId="11E07398" w:rsidR="00CA6372" w:rsidRPr="00926A94" w:rsidRDefault="006A1E04" w:rsidP="00BC2455">
      <w:pPr>
        <w:tabs>
          <w:tab w:val="left" w:pos="1080"/>
        </w:tabs>
        <w:rPr>
          <w:rFonts w:ascii="Arial" w:hAnsi="Arial" w:cs="Arial"/>
        </w:rPr>
      </w:pPr>
      <w:r w:rsidRPr="00926A94">
        <w:rPr>
          <w:rFonts w:ascii="Arial" w:hAnsi="Arial" w:cs="Arial"/>
        </w:rPr>
        <w:t>[</w:t>
      </w:r>
      <w:r w:rsidRPr="00926A94">
        <w:rPr>
          <w:rFonts w:ascii="Arial" w:hAnsi="Arial" w:cs="Arial"/>
          <w:highlight w:val="yellow"/>
        </w:rPr>
        <w:t>Usually check made payable to "</w:t>
      </w:r>
      <w:r w:rsidR="00592BC2">
        <w:rPr>
          <w:rFonts w:ascii="Arial" w:hAnsi="Arial" w:cs="Arial"/>
          <w:highlight w:val="yellow"/>
        </w:rPr>
        <w:t>University of Southern California</w:t>
      </w:r>
      <w:r w:rsidRPr="00926A94">
        <w:rPr>
          <w:rFonts w:ascii="Arial" w:hAnsi="Arial" w:cs="Arial"/>
          <w:highlight w:val="yellow"/>
        </w:rPr>
        <w:t>" or wire transfer, unless otherwise specified in an invoice.</w:t>
      </w:r>
      <w:r w:rsidRPr="00926A94">
        <w:rPr>
          <w:rFonts w:ascii="Arial" w:hAnsi="Arial" w:cs="Arial"/>
        </w:rPr>
        <w:t>]</w:t>
      </w:r>
    </w:p>
    <w:p w14:paraId="7F448662" w14:textId="77777777" w:rsidR="00CA6372" w:rsidRDefault="00CA6372">
      <w:pPr>
        <w:rPr>
          <w:rFonts w:ascii="Times New Roman" w:hAnsi="Times New Roman" w:cs="Times New Roman"/>
        </w:rPr>
      </w:pPr>
      <w:r>
        <w:rPr>
          <w:rFonts w:ascii="Times New Roman" w:hAnsi="Times New Roman" w:cs="Times New Roman"/>
        </w:rPr>
        <w:br w:type="page"/>
      </w:r>
    </w:p>
    <w:p w14:paraId="38EC2FAA" w14:textId="77777777" w:rsidR="00461974" w:rsidRDefault="00461974" w:rsidP="005B1E9A">
      <w:pPr>
        <w:tabs>
          <w:tab w:val="left" w:pos="1080"/>
        </w:tabs>
        <w:jc w:val="center"/>
        <w:rPr>
          <w:rFonts w:ascii="Times New Roman" w:hAnsi="Times New Roman" w:cs="Times New Roman"/>
          <w:b/>
          <w:bCs/>
        </w:rPr>
        <w:sectPr w:rsidR="00461974" w:rsidSect="00D02EB4">
          <w:pgSz w:w="12240" w:h="15840"/>
          <w:pgMar w:top="1296" w:right="1296" w:bottom="1296" w:left="1440" w:header="720" w:footer="720" w:gutter="0"/>
          <w:pgNumType w:start="1"/>
          <w:cols w:space="720"/>
          <w:titlePg/>
          <w:docGrid w:linePitch="360"/>
        </w:sectPr>
      </w:pPr>
    </w:p>
    <w:p w14:paraId="076E519B" w14:textId="2C03D02A" w:rsidR="008F0AC2" w:rsidRPr="00926A94" w:rsidRDefault="001A77E0" w:rsidP="00E71CD7">
      <w:pPr>
        <w:tabs>
          <w:tab w:val="left" w:pos="1080"/>
        </w:tabs>
        <w:jc w:val="center"/>
        <w:rPr>
          <w:rFonts w:ascii="Arial" w:hAnsi="Arial" w:cs="Arial"/>
          <w:b/>
          <w:bCs/>
        </w:rPr>
      </w:pPr>
      <w:r w:rsidRPr="00926A94">
        <w:rPr>
          <w:rFonts w:ascii="Arial" w:hAnsi="Arial" w:cs="Arial"/>
          <w:b/>
          <w:bCs/>
        </w:rPr>
        <w:lastRenderedPageBreak/>
        <w:t>SCHEDULE C</w:t>
      </w:r>
    </w:p>
    <w:p w14:paraId="4EBE36F2" w14:textId="77777777" w:rsidR="008F0AC2" w:rsidRPr="00926A94" w:rsidRDefault="00475312" w:rsidP="00E71CD7">
      <w:pPr>
        <w:tabs>
          <w:tab w:val="left" w:pos="1080"/>
        </w:tabs>
        <w:jc w:val="center"/>
        <w:rPr>
          <w:rFonts w:ascii="Arial" w:hAnsi="Arial" w:cs="Arial"/>
          <w:b/>
          <w:bCs/>
        </w:rPr>
      </w:pPr>
      <w:r w:rsidRPr="00926A94">
        <w:rPr>
          <w:rFonts w:ascii="Arial" w:hAnsi="Arial" w:cs="Arial"/>
          <w:b/>
          <w:bCs/>
        </w:rPr>
        <w:t>Routine Service Agreement</w:t>
      </w:r>
      <w:r w:rsidR="001D1FC0" w:rsidRPr="00926A94">
        <w:rPr>
          <w:rFonts w:ascii="Arial" w:hAnsi="Arial" w:cs="Arial"/>
          <w:b/>
          <w:bCs/>
        </w:rPr>
        <w:t xml:space="preserve"> </w:t>
      </w:r>
    </w:p>
    <w:p w14:paraId="2854D2A5" w14:textId="77777777" w:rsidR="00592BC2" w:rsidRDefault="00592BC2" w:rsidP="00E71CD7">
      <w:pPr>
        <w:tabs>
          <w:tab w:val="left" w:pos="1080"/>
        </w:tabs>
        <w:jc w:val="center"/>
        <w:rPr>
          <w:rFonts w:ascii="Arial" w:hAnsi="Arial" w:cs="Arial"/>
          <w:b/>
          <w:bCs/>
        </w:rPr>
      </w:pPr>
    </w:p>
    <w:p w14:paraId="41CBDC24" w14:textId="6B048AFC" w:rsidR="005B1E9A" w:rsidRPr="00926A94" w:rsidRDefault="0097672B" w:rsidP="00E71CD7">
      <w:pPr>
        <w:tabs>
          <w:tab w:val="left" w:pos="1080"/>
        </w:tabs>
        <w:jc w:val="center"/>
        <w:rPr>
          <w:rFonts w:ascii="Arial" w:hAnsi="Arial" w:cs="Arial"/>
          <w:b/>
          <w:bCs/>
          <w:u w:val="single"/>
        </w:rPr>
      </w:pPr>
      <w:r w:rsidRPr="00926A94">
        <w:rPr>
          <w:rFonts w:ascii="Arial" w:hAnsi="Arial" w:cs="Arial"/>
          <w:b/>
          <w:bCs/>
          <w:u w:val="single"/>
        </w:rPr>
        <w:t>Notices</w:t>
      </w:r>
    </w:p>
    <w:p w14:paraId="44C92FFA" w14:textId="19B695BE" w:rsidR="005B1E9A" w:rsidRPr="00926A94" w:rsidRDefault="005B1E9A" w:rsidP="005B1E9A">
      <w:pPr>
        <w:tabs>
          <w:tab w:val="left" w:pos="1080"/>
        </w:tabs>
        <w:rPr>
          <w:rFonts w:ascii="Arial" w:hAnsi="Arial" w:cs="Arial"/>
          <w:sz w:val="10"/>
          <w:szCs w:val="10"/>
        </w:rPr>
      </w:pPr>
    </w:p>
    <w:p w14:paraId="418DC464" w14:textId="46A13754" w:rsidR="0051713A" w:rsidRPr="00926A94" w:rsidRDefault="0051713A" w:rsidP="0051713A">
      <w:pPr>
        <w:tabs>
          <w:tab w:val="left" w:pos="1080"/>
        </w:tabs>
        <w:ind w:left="360"/>
        <w:jc w:val="center"/>
        <w:rPr>
          <w:rFonts w:ascii="Arial" w:hAnsi="Arial" w:cs="Arial"/>
        </w:rPr>
      </w:pPr>
      <w:r w:rsidRPr="00926A94">
        <w:rPr>
          <w:rFonts w:ascii="Arial" w:hAnsi="Arial" w:cs="Arial"/>
        </w:rPr>
        <w:t xml:space="preserve">[Each Facility will have its own </w:t>
      </w:r>
      <w:r w:rsidR="00475312" w:rsidRPr="00926A94">
        <w:rPr>
          <w:rFonts w:ascii="Arial" w:hAnsi="Arial" w:cs="Arial"/>
        </w:rPr>
        <w:t>notice</w:t>
      </w:r>
      <w:r w:rsidRPr="00926A94">
        <w:rPr>
          <w:rFonts w:ascii="Arial" w:hAnsi="Arial" w:cs="Arial"/>
        </w:rPr>
        <w:t xml:space="preserve"> schedule]</w:t>
      </w:r>
    </w:p>
    <w:p w14:paraId="3FE14E83" w14:textId="77777777" w:rsidR="0051713A" w:rsidRPr="00926A94" w:rsidRDefault="0051713A" w:rsidP="005B1E9A">
      <w:pPr>
        <w:tabs>
          <w:tab w:val="left" w:pos="1080"/>
        </w:tabs>
        <w:rPr>
          <w:rFonts w:ascii="Arial" w:hAnsi="Arial" w:cs="Arial"/>
        </w:rPr>
      </w:pPr>
    </w:p>
    <w:p w14:paraId="61639E64" w14:textId="62EAA7D8" w:rsidR="00842A84" w:rsidRPr="00926A94" w:rsidRDefault="004A3D43" w:rsidP="004A3D43">
      <w:pPr>
        <w:rPr>
          <w:rFonts w:ascii="Arial" w:hAnsi="Arial" w:cs="Arial"/>
        </w:rPr>
      </w:pPr>
      <w:r w:rsidRPr="00926A94">
        <w:rPr>
          <w:rFonts w:ascii="Arial" w:hAnsi="Arial" w:cs="Arial"/>
        </w:rPr>
        <w:t xml:space="preserve">University’s </w:t>
      </w:r>
      <w:r w:rsidR="00592BC2">
        <w:rPr>
          <w:rFonts w:ascii="Arial" w:hAnsi="Arial" w:cs="Arial"/>
        </w:rPr>
        <w:t>notice address</w:t>
      </w:r>
      <w:r w:rsidR="00842A84" w:rsidRPr="00926A94">
        <w:rPr>
          <w:rFonts w:ascii="Arial" w:hAnsi="Arial" w:cs="Arial"/>
        </w:rPr>
        <w:t>:</w:t>
      </w:r>
      <w:r w:rsidR="000907F2">
        <w:rPr>
          <w:rFonts w:ascii="Arial" w:hAnsi="Arial" w:cs="Arial"/>
        </w:rPr>
        <w:t xml:space="preserve"> </w:t>
      </w:r>
      <w:r w:rsidR="000907F2" w:rsidRPr="005F37CC">
        <w:rPr>
          <w:rFonts w:ascii="Arial" w:hAnsi="Arial" w:cs="Arial"/>
          <w:highlight w:val="yellow"/>
        </w:rPr>
        <w:t>[School’s preferred address/contact. If not</w:t>
      </w:r>
      <w:r w:rsidR="00943FA3">
        <w:rPr>
          <w:rFonts w:ascii="Arial" w:hAnsi="Arial" w:cs="Arial"/>
          <w:highlight w:val="yellow"/>
        </w:rPr>
        <w:t>, Core Director’s information</w:t>
      </w:r>
      <w:r w:rsidR="000907F2" w:rsidRPr="005F37CC">
        <w:rPr>
          <w:rFonts w:ascii="Arial" w:hAnsi="Arial" w:cs="Arial"/>
          <w:highlight w:val="yellow"/>
        </w:rPr>
        <w:t>]</w:t>
      </w:r>
    </w:p>
    <w:p w14:paraId="2B0B3DBB" w14:textId="77777777" w:rsidR="004A3D43" w:rsidRPr="00926A94" w:rsidRDefault="004A3D43" w:rsidP="004A3D43">
      <w:pPr>
        <w:rPr>
          <w:rFonts w:ascii="Arial" w:hAnsi="Arial" w:cs="Arial"/>
        </w:rPr>
      </w:pPr>
    </w:p>
    <w:p w14:paraId="6308B774" w14:textId="4EB87889" w:rsidR="004A3D43" w:rsidRPr="00926A94" w:rsidRDefault="004A3D43" w:rsidP="004A3D43">
      <w:pPr>
        <w:rPr>
          <w:rFonts w:ascii="Arial" w:hAnsi="Arial" w:cs="Arial"/>
        </w:rPr>
      </w:pPr>
      <w:r w:rsidRPr="00926A94">
        <w:rPr>
          <w:rFonts w:ascii="Arial" w:hAnsi="Arial" w:cs="Arial"/>
        </w:rPr>
        <w:t>Name:</w:t>
      </w:r>
      <w:r w:rsidR="00BF3477" w:rsidRPr="00926A94">
        <w:rPr>
          <w:rFonts w:ascii="Arial" w:hAnsi="Arial" w:cs="Arial"/>
        </w:rPr>
        <w:t>________________________________________________________________</w:t>
      </w:r>
    </w:p>
    <w:p w14:paraId="0AFA54BA" w14:textId="77777777" w:rsidR="004A3D43" w:rsidRPr="00926A94" w:rsidRDefault="004A3D43" w:rsidP="004A3D43">
      <w:pPr>
        <w:rPr>
          <w:rFonts w:ascii="Arial" w:hAnsi="Arial" w:cs="Arial"/>
        </w:rPr>
      </w:pPr>
    </w:p>
    <w:p w14:paraId="6072C930" w14:textId="34CF441C" w:rsidR="004A3D43" w:rsidRPr="00926A94" w:rsidRDefault="004A3D43" w:rsidP="004A3D43">
      <w:pPr>
        <w:rPr>
          <w:rFonts w:ascii="Arial" w:hAnsi="Arial" w:cs="Arial"/>
        </w:rPr>
      </w:pPr>
      <w:r w:rsidRPr="00926A94">
        <w:rPr>
          <w:rFonts w:ascii="Arial" w:hAnsi="Arial" w:cs="Arial"/>
        </w:rPr>
        <w:t>Address:</w:t>
      </w:r>
      <w:r w:rsidR="00BF3477" w:rsidRPr="00926A94">
        <w:rPr>
          <w:rFonts w:ascii="Arial" w:hAnsi="Arial" w:cs="Arial"/>
        </w:rPr>
        <w:t>______________________________________________________________</w:t>
      </w:r>
    </w:p>
    <w:p w14:paraId="172B702F" w14:textId="77777777" w:rsidR="004A3D43" w:rsidRPr="00926A94" w:rsidRDefault="004A3D43" w:rsidP="004A3D43">
      <w:pPr>
        <w:rPr>
          <w:rFonts w:ascii="Arial" w:hAnsi="Arial" w:cs="Arial"/>
        </w:rPr>
      </w:pPr>
    </w:p>
    <w:p w14:paraId="2E9D0D6E" w14:textId="66A1E1E4" w:rsidR="004A3D43" w:rsidRPr="00926A94" w:rsidRDefault="004A3D43" w:rsidP="004A3D43">
      <w:pPr>
        <w:rPr>
          <w:rFonts w:ascii="Arial" w:hAnsi="Arial" w:cs="Arial"/>
        </w:rPr>
      </w:pPr>
      <w:r w:rsidRPr="00926A94">
        <w:rPr>
          <w:rFonts w:ascii="Arial" w:hAnsi="Arial" w:cs="Arial"/>
        </w:rPr>
        <w:t>Phone:</w:t>
      </w:r>
      <w:r w:rsidR="00BF3477" w:rsidRPr="00926A94">
        <w:rPr>
          <w:rFonts w:ascii="Arial" w:hAnsi="Arial" w:cs="Arial"/>
        </w:rPr>
        <w:t>________________________________________________________________</w:t>
      </w:r>
    </w:p>
    <w:p w14:paraId="338BFA8A" w14:textId="77777777" w:rsidR="004A3D43" w:rsidRPr="00926A94" w:rsidRDefault="004A3D43" w:rsidP="004A3D43">
      <w:pPr>
        <w:rPr>
          <w:rFonts w:ascii="Arial" w:hAnsi="Arial" w:cs="Arial"/>
        </w:rPr>
      </w:pPr>
    </w:p>
    <w:p w14:paraId="6872CCC2" w14:textId="574EE29A" w:rsidR="004A3D43" w:rsidRPr="00926A94" w:rsidRDefault="004A3D43" w:rsidP="004A3D43">
      <w:pPr>
        <w:rPr>
          <w:rFonts w:ascii="Arial" w:hAnsi="Arial" w:cs="Arial"/>
        </w:rPr>
      </w:pPr>
      <w:r w:rsidRPr="00926A94">
        <w:rPr>
          <w:rFonts w:ascii="Arial" w:hAnsi="Arial" w:cs="Arial"/>
        </w:rPr>
        <w:t>Email:</w:t>
      </w:r>
      <w:r w:rsidR="00BF3477" w:rsidRPr="00926A94">
        <w:rPr>
          <w:rFonts w:ascii="Arial" w:hAnsi="Arial" w:cs="Arial"/>
        </w:rPr>
        <w:t>__________________________________________________________________</w:t>
      </w:r>
    </w:p>
    <w:p w14:paraId="0BB3671E" w14:textId="77777777" w:rsidR="00842A84" w:rsidRPr="00926A94" w:rsidRDefault="00842A84" w:rsidP="00842A84">
      <w:pPr>
        <w:rPr>
          <w:rFonts w:ascii="Arial" w:hAnsi="Arial" w:cs="Arial"/>
        </w:rPr>
      </w:pPr>
    </w:p>
    <w:p w14:paraId="33BF2298" w14:textId="469EFA4F" w:rsidR="00220330" w:rsidRDefault="00220330" w:rsidP="00220330">
      <w:pPr>
        <w:rPr>
          <w:rFonts w:ascii="Arial" w:hAnsi="Arial" w:cs="Arial"/>
        </w:rPr>
      </w:pPr>
      <w:r>
        <w:rPr>
          <w:rFonts w:ascii="Arial" w:hAnsi="Arial" w:cs="Arial"/>
        </w:rPr>
        <w:t>Please email a copy to:</w:t>
      </w:r>
    </w:p>
    <w:p w14:paraId="12F6A58C" w14:textId="021EC689" w:rsidR="00645A24" w:rsidRDefault="00943FA3" w:rsidP="00842A84">
      <w:pPr>
        <w:rPr>
          <w:rFonts w:ascii="Arial" w:hAnsi="Arial" w:cs="Arial"/>
        </w:rPr>
      </w:pPr>
      <w:r w:rsidRPr="0075127E">
        <w:rPr>
          <w:rFonts w:ascii="Arial" w:hAnsi="Arial" w:cs="Arial"/>
          <w:b/>
          <w:bCs/>
        </w:rPr>
        <w:t>Office of Research and Innovation Strategy (RIS)</w:t>
      </w:r>
      <w:r>
        <w:rPr>
          <w:rFonts w:ascii="Arial" w:hAnsi="Arial" w:cs="Arial"/>
          <w:b/>
          <w:bCs/>
        </w:rPr>
        <w:t xml:space="preserve"> </w:t>
      </w:r>
      <w:hyperlink r:id="rId20" w:history="1">
        <w:r w:rsidRPr="004935A6">
          <w:rPr>
            <w:rStyle w:val="Hyperlink"/>
            <w:rFonts w:ascii="Arial" w:hAnsi="Arial" w:cs="Arial"/>
          </w:rPr>
          <w:t>USCCORES@USC.EDU</w:t>
        </w:r>
      </w:hyperlink>
    </w:p>
    <w:p w14:paraId="38FC99ED" w14:textId="77777777" w:rsidR="00943FA3" w:rsidRDefault="00943FA3" w:rsidP="00842A84">
      <w:pPr>
        <w:rPr>
          <w:rFonts w:ascii="Arial" w:hAnsi="Arial" w:cs="Arial"/>
        </w:rPr>
      </w:pPr>
    </w:p>
    <w:p w14:paraId="56E7F68F" w14:textId="353555CD" w:rsidR="00842A84" w:rsidRPr="00926A94" w:rsidRDefault="00842A84" w:rsidP="00842A84">
      <w:pPr>
        <w:rPr>
          <w:rFonts w:ascii="Arial" w:hAnsi="Arial" w:cs="Arial"/>
        </w:rPr>
      </w:pPr>
      <w:r w:rsidRPr="00926A94">
        <w:rPr>
          <w:rFonts w:ascii="Arial" w:hAnsi="Arial" w:cs="Arial"/>
        </w:rPr>
        <w:t>University’s representative for all other purposes:</w:t>
      </w:r>
      <w:r w:rsidR="00220330" w:rsidRPr="00220330">
        <w:rPr>
          <w:rFonts w:ascii="Arial" w:hAnsi="Arial" w:cs="Arial"/>
          <w:highlight w:val="yellow"/>
        </w:rPr>
        <w:t xml:space="preserve"> </w:t>
      </w:r>
      <w:r w:rsidR="00220330" w:rsidRPr="005F37CC">
        <w:rPr>
          <w:rFonts w:ascii="Arial" w:hAnsi="Arial" w:cs="Arial"/>
          <w:highlight w:val="yellow"/>
        </w:rPr>
        <w:t>[</w:t>
      </w:r>
      <w:r w:rsidR="00943FA3">
        <w:rPr>
          <w:rFonts w:ascii="Arial" w:hAnsi="Arial" w:cs="Arial"/>
          <w:highlight w:val="yellow"/>
        </w:rPr>
        <w:t>Core Director’s information</w:t>
      </w:r>
      <w:r w:rsidR="00220330" w:rsidRPr="005F37CC">
        <w:rPr>
          <w:rFonts w:ascii="Arial" w:hAnsi="Arial" w:cs="Arial"/>
          <w:highlight w:val="yellow"/>
        </w:rPr>
        <w:t>]</w:t>
      </w:r>
    </w:p>
    <w:p w14:paraId="13DB8893" w14:textId="36B062EC" w:rsidR="00842A84" w:rsidRPr="00926A94" w:rsidRDefault="00842A84" w:rsidP="00842A84">
      <w:pPr>
        <w:rPr>
          <w:rFonts w:ascii="Arial" w:hAnsi="Arial" w:cs="Arial"/>
        </w:rPr>
      </w:pPr>
      <w:r w:rsidRPr="00926A94">
        <w:rPr>
          <w:rFonts w:ascii="Arial" w:hAnsi="Arial" w:cs="Arial"/>
        </w:rPr>
        <w:t>Name:________________________________________________________________</w:t>
      </w:r>
    </w:p>
    <w:p w14:paraId="681332E9" w14:textId="77777777" w:rsidR="00842A84" w:rsidRPr="00926A94" w:rsidRDefault="00842A84" w:rsidP="00842A84">
      <w:pPr>
        <w:rPr>
          <w:rFonts w:ascii="Arial" w:hAnsi="Arial" w:cs="Arial"/>
        </w:rPr>
      </w:pPr>
    </w:p>
    <w:p w14:paraId="439507BC" w14:textId="5C88275A" w:rsidR="00842A84" w:rsidRPr="00926A94" w:rsidRDefault="00842A84" w:rsidP="00842A84">
      <w:pPr>
        <w:rPr>
          <w:rFonts w:ascii="Arial" w:hAnsi="Arial" w:cs="Arial"/>
        </w:rPr>
      </w:pPr>
      <w:r w:rsidRPr="00926A94">
        <w:rPr>
          <w:rFonts w:ascii="Arial" w:hAnsi="Arial" w:cs="Arial"/>
        </w:rPr>
        <w:t>Address:______________________________________________________________</w:t>
      </w:r>
    </w:p>
    <w:p w14:paraId="47569123" w14:textId="77777777" w:rsidR="00842A84" w:rsidRPr="00926A94" w:rsidRDefault="00842A84" w:rsidP="00842A84">
      <w:pPr>
        <w:rPr>
          <w:rFonts w:ascii="Arial" w:hAnsi="Arial" w:cs="Arial"/>
        </w:rPr>
      </w:pPr>
    </w:p>
    <w:p w14:paraId="5F0ABD63" w14:textId="254CCBDB" w:rsidR="00842A84" w:rsidRPr="00926A94" w:rsidRDefault="00842A84" w:rsidP="00842A84">
      <w:pPr>
        <w:rPr>
          <w:rFonts w:ascii="Arial" w:hAnsi="Arial" w:cs="Arial"/>
        </w:rPr>
      </w:pPr>
      <w:r w:rsidRPr="00926A94">
        <w:rPr>
          <w:rFonts w:ascii="Arial" w:hAnsi="Arial" w:cs="Arial"/>
        </w:rPr>
        <w:t>Phone:_______________________________________________________________</w:t>
      </w:r>
    </w:p>
    <w:p w14:paraId="3A10585B" w14:textId="77777777" w:rsidR="00842A84" w:rsidRPr="00926A94" w:rsidRDefault="00842A84" w:rsidP="00842A84">
      <w:pPr>
        <w:rPr>
          <w:rFonts w:ascii="Arial" w:hAnsi="Arial" w:cs="Arial"/>
        </w:rPr>
      </w:pPr>
    </w:p>
    <w:p w14:paraId="201A6949" w14:textId="65782D45" w:rsidR="00842A84" w:rsidRPr="00926A94" w:rsidRDefault="00842A84" w:rsidP="00842A84">
      <w:pPr>
        <w:rPr>
          <w:rFonts w:ascii="Arial" w:hAnsi="Arial" w:cs="Arial"/>
        </w:rPr>
      </w:pPr>
      <w:r w:rsidRPr="00926A94">
        <w:rPr>
          <w:rFonts w:ascii="Arial" w:hAnsi="Arial" w:cs="Arial"/>
        </w:rPr>
        <w:t>Email:_________________________________________________________________</w:t>
      </w:r>
    </w:p>
    <w:p w14:paraId="58F1CCE6" w14:textId="0A62AA42" w:rsidR="00842A84" w:rsidRPr="00926A94" w:rsidRDefault="00842A84" w:rsidP="004A3D43">
      <w:pPr>
        <w:rPr>
          <w:rFonts w:ascii="Arial" w:hAnsi="Arial" w:cs="Arial"/>
        </w:rPr>
      </w:pPr>
    </w:p>
    <w:p w14:paraId="04C5DAA3" w14:textId="77777777" w:rsidR="00842A84" w:rsidRPr="00926A94" w:rsidRDefault="00842A84" w:rsidP="004A3D43">
      <w:pPr>
        <w:rPr>
          <w:rFonts w:ascii="Arial" w:hAnsi="Arial" w:cs="Arial"/>
        </w:rPr>
      </w:pPr>
    </w:p>
    <w:p w14:paraId="1837B1DB" w14:textId="5EDE576A" w:rsidR="00842A84" w:rsidRPr="00926A94" w:rsidRDefault="00842A84" w:rsidP="00842A84">
      <w:pPr>
        <w:rPr>
          <w:rFonts w:ascii="Arial" w:hAnsi="Arial" w:cs="Arial"/>
        </w:rPr>
      </w:pPr>
      <w:r w:rsidRPr="00926A94">
        <w:rPr>
          <w:rFonts w:ascii="Arial" w:hAnsi="Arial" w:cs="Arial"/>
        </w:rPr>
        <w:t xml:space="preserve">Company’s </w:t>
      </w:r>
      <w:r w:rsidR="00645A24">
        <w:rPr>
          <w:rFonts w:ascii="Arial" w:hAnsi="Arial" w:cs="Arial"/>
        </w:rPr>
        <w:t>notice address</w:t>
      </w:r>
      <w:r w:rsidRPr="00926A94">
        <w:rPr>
          <w:rFonts w:ascii="Arial" w:hAnsi="Arial" w:cs="Arial"/>
        </w:rPr>
        <w:t>:</w:t>
      </w:r>
    </w:p>
    <w:p w14:paraId="709C2852" w14:textId="27D911D5" w:rsidR="00842A84" w:rsidRPr="00926A94" w:rsidRDefault="00842A84" w:rsidP="00842A84">
      <w:pPr>
        <w:rPr>
          <w:rFonts w:ascii="Arial" w:hAnsi="Arial" w:cs="Arial"/>
        </w:rPr>
      </w:pPr>
      <w:r w:rsidRPr="00926A94">
        <w:rPr>
          <w:rFonts w:ascii="Arial" w:hAnsi="Arial" w:cs="Arial"/>
        </w:rPr>
        <w:t>Name:_______________________________________________________________</w:t>
      </w:r>
    </w:p>
    <w:p w14:paraId="31C3CF38" w14:textId="77777777" w:rsidR="00842A84" w:rsidRPr="00926A94" w:rsidRDefault="00842A84" w:rsidP="00842A84">
      <w:pPr>
        <w:rPr>
          <w:rFonts w:ascii="Arial" w:hAnsi="Arial" w:cs="Arial"/>
        </w:rPr>
      </w:pPr>
    </w:p>
    <w:p w14:paraId="3FF173E1" w14:textId="37CC4773" w:rsidR="00842A84" w:rsidRPr="00926A94" w:rsidRDefault="00842A84" w:rsidP="00842A84">
      <w:pPr>
        <w:rPr>
          <w:rFonts w:ascii="Arial" w:hAnsi="Arial" w:cs="Arial"/>
        </w:rPr>
      </w:pPr>
      <w:r w:rsidRPr="00926A94">
        <w:rPr>
          <w:rFonts w:ascii="Arial" w:hAnsi="Arial" w:cs="Arial"/>
        </w:rPr>
        <w:t>Address:_______________________________________________________________</w:t>
      </w:r>
    </w:p>
    <w:p w14:paraId="2CF76518" w14:textId="77777777" w:rsidR="00842A84" w:rsidRPr="00926A94" w:rsidRDefault="00842A84" w:rsidP="00842A84">
      <w:pPr>
        <w:rPr>
          <w:rFonts w:ascii="Arial" w:hAnsi="Arial" w:cs="Arial"/>
        </w:rPr>
      </w:pPr>
    </w:p>
    <w:p w14:paraId="29EE01D7" w14:textId="09F03AB6" w:rsidR="00842A84" w:rsidRPr="00926A94" w:rsidRDefault="00842A84" w:rsidP="00842A84">
      <w:pPr>
        <w:rPr>
          <w:rFonts w:ascii="Arial" w:hAnsi="Arial" w:cs="Arial"/>
        </w:rPr>
      </w:pPr>
      <w:r w:rsidRPr="00926A94">
        <w:rPr>
          <w:rFonts w:ascii="Arial" w:hAnsi="Arial" w:cs="Arial"/>
        </w:rPr>
        <w:t>Phone:________________________________________________________________</w:t>
      </w:r>
    </w:p>
    <w:p w14:paraId="2AC970D2" w14:textId="77777777" w:rsidR="00842A84" w:rsidRPr="00926A94" w:rsidRDefault="00842A84" w:rsidP="00842A84">
      <w:pPr>
        <w:rPr>
          <w:rFonts w:ascii="Arial" w:hAnsi="Arial" w:cs="Arial"/>
        </w:rPr>
      </w:pPr>
    </w:p>
    <w:p w14:paraId="18EEC4C9" w14:textId="642091D1" w:rsidR="00842A84" w:rsidRPr="00926A94" w:rsidRDefault="00842A84" w:rsidP="004A3D43">
      <w:pPr>
        <w:rPr>
          <w:rFonts w:ascii="Arial" w:hAnsi="Arial" w:cs="Arial"/>
        </w:rPr>
      </w:pPr>
      <w:r w:rsidRPr="00926A94">
        <w:rPr>
          <w:rFonts w:ascii="Arial" w:hAnsi="Arial" w:cs="Arial"/>
        </w:rPr>
        <w:t>Email:________________________________________________________________</w:t>
      </w:r>
    </w:p>
    <w:p w14:paraId="6BF4A893" w14:textId="77777777" w:rsidR="00842A84" w:rsidRPr="00926A94" w:rsidRDefault="00842A84" w:rsidP="004A3D43">
      <w:pPr>
        <w:rPr>
          <w:rFonts w:ascii="Arial" w:hAnsi="Arial" w:cs="Arial"/>
        </w:rPr>
      </w:pPr>
    </w:p>
    <w:p w14:paraId="0DB007C7" w14:textId="6B3F7E10" w:rsidR="004A3D43" w:rsidRPr="00926A94" w:rsidRDefault="004A3D43" w:rsidP="004A3D43">
      <w:pPr>
        <w:rPr>
          <w:rFonts w:ascii="Arial" w:hAnsi="Arial" w:cs="Arial"/>
        </w:rPr>
      </w:pPr>
      <w:r w:rsidRPr="00926A94">
        <w:rPr>
          <w:rFonts w:ascii="Arial" w:hAnsi="Arial" w:cs="Arial"/>
        </w:rPr>
        <w:t xml:space="preserve">Company’s representative for all </w:t>
      </w:r>
      <w:r w:rsidR="00842A84" w:rsidRPr="00926A94">
        <w:rPr>
          <w:rFonts w:ascii="Arial" w:hAnsi="Arial" w:cs="Arial"/>
        </w:rPr>
        <w:t xml:space="preserve">other </w:t>
      </w:r>
      <w:r w:rsidRPr="00926A94">
        <w:rPr>
          <w:rFonts w:ascii="Arial" w:hAnsi="Arial" w:cs="Arial"/>
        </w:rPr>
        <w:t>purposes:</w:t>
      </w:r>
    </w:p>
    <w:p w14:paraId="6091BB1E" w14:textId="515A1DA2" w:rsidR="00BF3477" w:rsidRPr="00926A94" w:rsidRDefault="00BF3477" w:rsidP="00BF3477">
      <w:pPr>
        <w:rPr>
          <w:rFonts w:ascii="Arial" w:hAnsi="Arial" w:cs="Arial"/>
        </w:rPr>
      </w:pPr>
      <w:r w:rsidRPr="00926A94">
        <w:rPr>
          <w:rFonts w:ascii="Arial" w:hAnsi="Arial" w:cs="Arial"/>
        </w:rPr>
        <w:t>Name:________________________________________________________________</w:t>
      </w:r>
    </w:p>
    <w:p w14:paraId="51C45C58" w14:textId="77777777" w:rsidR="00BF3477" w:rsidRPr="00926A94" w:rsidRDefault="00BF3477" w:rsidP="00BF3477">
      <w:pPr>
        <w:rPr>
          <w:rFonts w:ascii="Arial" w:hAnsi="Arial" w:cs="Arial"/>
        </w:rPr>
      </w:pPr>
    </w:p>
    <w:p w14:paraId="751782C4" w14:textId="0771194C" w:rsidR="00BF3477" w:rsidRPr="00926A94" w:rsidRDefault="00BF3477" w:rsidP="00BF3477">
      <w:pPr>
        <w:rPr>
          <w:rFonts w:ascii="Arial" w:hAnsi="Arial" w:cs="Arial"/>
        </w:rPr>
      </w:pPr>
      <w:r w:rsidRPr="00926A94">
        <w:rPr>
          <w:rFonts w:ascii="Arial" w:hAnsi="Arial" w:cs="Arial"/>
        </w:rPr>
        <w:t>Address:_______________________________________________________________</w:t>
      </w:r>
    </w:p>
    <w:p w14:paraId="2200A180" w14:textId="77777777" w:rsidR="00BF3477" w:rsidRPr="00926A94" w:rsidRDefault="00BF3477" w:rsidP="00BF3477">
      <w:pPr>
        <w:rPr>
          <w:rFonts w:ascii="Arial" w:hAnsi="Arial" w:cs="Arial"/>
        </w:rPr>
      </w:pPr>
    </w:p>
    <w:p w14:paraId="0D406E90" w14:textId="651911B9" w:rsidR="00BF3477" w:rsidRPr="00926A94" w:rsidRDefault="00BF3477" w:rsidP="00BF3477">
      <w:pPr>
        <w:rPr>
          <w:rFonts w:ascii="Arial" w:hAnsi="Arial" w:cs="Arial"/>
        </w:rPr>
      </w:pPr>
      <w:r w:rsidRPr="00926A94">
        <w:rPr>
          <w:rFonts w:ascii="Arial" w:hAnsi="Arial" w:cs="Arial"/>
        </w:rPr>
        <w:t>Phone:_________________________________________________________________</w:t>
      </w:r>
    </w:p>
    <w:p w14:paraId="7BDE5397" w14:textId="77777777" w:rsidR="00BF3477" w:rsidRPr="00926A94" w:rsidRDefault="00BF3477" w:rsidP="00BF3477">
      <w:pPr>
        <w:rPr>
          <w:rFonts w:ascii="Arial" w:hAnsi="Arial" w:cs="Arial"/>
        </w:rPr>
      </w:pPr>
    </w:p>
    <w:p w14:paraId="25FE31BB" w14:textId="0269F904" w:rsidR="00D311CE" w:rsidRPr="00F11B5D" w:rsidRDefault="00BF3477" w:rsidP="00D25CB2">
      <w:pPr>
        <w:rPr>
          <w:rFonts w:ascii="Times New Roman" w:hAnsi="Times New Roman" w:cs="Times New Roman"/>
        </w:rPr>
      </w:pPr>
      <w:r w:rsidRPr="00926A94">
        <w:rPr>
          <w:rFonts w:ascii="Arial" w:hAnsi="Arial" w:cs="Arial"/>
        </w:rPr>
        <w:t>Email:__________________________________________________________________</w:t>
      </w:r>
    </w:p>
    <w:sectPr w:rsidR="00D311CE" w:rsidRPr="00F11B5D" w:rsidSect="00D02EB4">
      <w:pgSz w:w="12240" w:h="15840"/>
      <w:pgMar w:top="1296" w:right="1296" w:bottom="1296"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ody Pham" w:date="2023-10-09T15:33:00Z" w:initials="MP">
    <w:p w14:paraId="412DBF13" w14:textId="77777777" w:rsidR="00315CF1" w:rsidRDefault="00315CF1" w:rsidP="007350AF">
      <w:pPr>
        <w:pStyle w:val="CommentText"/>
      </w:pPr>
      <w:r>
        <w:rPr>
          <w:rStyle w:val="CommentReference"/>
        </w:rPr>
        <w:annotationRef/>
      </w:r>
      <w:r>
        <w:t>Jurisdiction means where the entity is formed, e.g., Delaware. Entity is the business structure, e.g., LLC.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DBF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E9BDF" w16cex:dateUtc="2023-10-09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DBF13" w16cid:durableId="28CE9B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EC4" w14:textId="77777777" w:rsidR="00825B6E" w:rsidRDefault="00825B6E" w:rsidP="000A10DE">
      <w:r>
        <w:separator/>
      </w:r>
    </w:p>
  </w:endnote>
  <w:endnote w:type="continuationSeparator" w:id="0">
    <w:p w14:paraId="626D06EF" w14:textId="77777777" w:rsidR="00825B6E" w:rsidRDefault="00825B6E" w:rsidP="000A10DE">
      <w:r>
        <w:continuationSeparator/>
      </w:r>
    </w:p>
  </w:endnote>
  <w:endnote w:type="continuationNotice" w:id="1">
    <w:p w14:paraId="745CC053" w14:textId="77777777" w:rsidR="00825B6E" w:rsidRDefault="00825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332784"/>
      <w:docPartObj>
        <w:docPartGallery w:val="Page Numbers (Bottom of Page)"/>
        <w:docPartUnique/>
      </w:docPartObj>
    </w:sdtPr>
    <w:sdtEndPr>
      <w:rPr>
        <w:rStyle w:val="PageNumber"/>
      </w:rPr>
    </w:sdtEndPr>
    <w:sdtContent>
      <w:p w14:paraId="4E6FFCC0" w14:textId="3EE2B61B" w:rsidR="00D02EB4" w:rsidRDefault="00D02EB4" w:rsidP="00326D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26A9">
          <w:rPr>
            <w:rStyle w:val="PageNumber"/>
            <w:noProof/>
          </w:rPr>
          <w:t>2</w:t>
        </w:r>
        <w:r>
          <w:rPr>
            <w:rStyle w:val="PageNumber"/>
          </w:rPr>
          <w:fldChar w:fldCharType="end"/>
        </w:r>
      </w:p>
    </w:sdtContent>
  </w:sdt>
  <w:sdt>
    <w:sdtPr>
      <w:rPr>
        <w:rStyle w:val="PageNumber"/>
      </w:rPr>
      <w:id w:val="-434286148"/>
      <w:docPartObj>
        <w:docPartGallery w:val="Page Numbers (Bottom of Page)"/>
        <w:docPartUnique/>
      </w:docPartObj>
    </w:sdtPr>
    <w:sdtEndPr>
      <w:rPr>
        <w:rStyle w:val="PageNumber"/>
      </w:rPr>
    </w:sdtEndPr>
    <w:sdtContent>
      <w:p w14:paraId="382E4D6C" w14:textId="7BF0B11F" w:rsidR="00D02EB4" w:rsidRDefault="00D02EB4" w:rsidP="00D02EB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5726A9">
          <w:rPr>
            <w:rStyle w:val="PageNumber"/>
            <w:noProof/>
          </w:rPr>
          <w:t>2</w:t>
        </w:r>
        <w:r>
          <w:rPr>
            <w:rStyle w:val="PageNumber"/>
          </w:rPr>
          <w:fldChar w:fldCharType="end"/>
        </w:r>
      </w:p>
    </w:sdtContent>
  </w:sdt>
  <w:p w14:paraId="1CE5D522" w14:textId="77777777" w:rsidR="00D02EB4" w:rsidRDefault="00D02EB4" w:rsidP="00D02E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365538"/>
      <w:docPartObj>
        <w:docPartGallery w:val="Page Numbers (Bottom of Page)"/>
        <w:docPartUnique/>
      </w:docPartObj>
    </w:sdtPr>
    <w:sdtEndPr>
      <w:rPr>
        <w:rStyle w:val="PageNumber"/>
        <w:rFonts w:ascii="Arial" w:hAnsi="Arial" w:cs="Arial"/>
        <w:sz w:val="20"/>
        <w:szCs w:val="20"/>
      </w:rPr>
    </w:sdtEndPr>
    <w:sdtContent>
      <w:p w14:paraId="531225B8" w14:textId="3EFFCD8F" w:rsidR="00D02EB4" w:rsidRDefault="00D02EB4" w:rsidP="00326DDA">
        <w:pPr>
          <w:pStyle w:val="Footer"/>
          <w:framePr w:wrap="none" w:vAnchor="text" w:hAnchor="margin" w:xAlign="right" w:y="1"/>
          <w:rPr>
            <w:rStyle w:val="PageNumber"/>
          </w:rPr>
        </w:pPr>
        <w:r w:rsidRPr="00D02EB4">
          <w:rPr>
            <w:rStyle w:val="PageNumber"/>
            <w:rFonts w:ascii="Arial" w:hAnsi="Arial" w:cs="Arial"/>
            <w:sz w:val="20"/>
            <w:szCs w:val="20"/>
          </w:rPr>
          <w:fldChar w:fldCharType="begin"/>
        </w:r>
        <w:r w:rsidRPr="00D02EB4">
          <w:rPr>
            <w:rStyle w:val="PageNumber"/>
            <w:rFonts w:ascii="Arial" w:hAnsi="Arial" w:cs="Arial"/>
            <w:sz w:val="20"/>
            <w:szCs w:val="20"/>
          </w:rPr>
          <w:instrText xml:space="preserve"> PAGE </w:instrText>
        </w:r>
        <w:r w:rsidRPr="00D02EB4">
          <w:rPr>
            <w:rStyle w:val="PageNumber"/>
            <w:rFonts w:ascii="Arial" w:hAnsi="Arial" w:cs="Arial"/>
            <w:sz w:val="20"/>
            <w:szCs w:val="20"/>
          </w:rPr>
          <w:fldChar w:fldCharType="separate"/>
        </w:r>
        <w:r w:rsidR="00185828">
          <w:rPr>
            <w:rStyle w:val="PageNumber"/>
            <w:rFonts w:ascii="Arial" w:hAnsi="Arial" w:cs="Arial"/>
            <w:noProof/>
            <w:sz w:val="20"/>
            <w:szCs w:val="20"/>
          </w:rPr>
          <w:t>2</w:t>
        </w:r>
        <w:r w:rsidRPr="00D02EB4">
          <w:rPr>
            <w:rStyle w:val="PageNumber"/>
            <w:rFonts w:ascii="Arial" w:hAnsi="Arial" w:cs="Arial"/>
            <w:sz w:val="20"/>
            <w:szCs w:val="20"/>
          </w:rPr>
          <w:fldChar w:fldCharType="end"/>
        </w:r>
      </w:p>
    </w:sdtContent>
  </w:sdt>
  <w:p w14:paraId="47ACF5B4" w14:textId="3BE2E0F7" w:rsidR="004A5361" w:rsidRPr="000A10DE" w:rsidRDefault="00887AE4" w:rsidP="00887AE4">
    <w:pPr>
      <w:pStyle w:val="Footer"/>
      <w:ind w:right="360"/>
      <w:jc w:val="center"/>
      <w:rPr>
        <w:rFonts w:ascii="Arial" w:hAnsi="Arial" w:cs="Times New Roman (Body CS)"/>
        <w:sz w:val="20"/>
        <w:szCs w:val="20"/>
      </w:rPr>
    </w:pPr>
    <w:r w:rsidRPr="00887AE4">
      <w:rPr>
        <w:rFonts w:ascii="Arial" w:hAnsi="Arial" w:cs="Times New Roman (Body CS)"/>
        <w:color w:val="808080" w:themeColor="background1" w:themeShade="80"/>
        <w:sz w:val="16"/>
        <w:szCs w:val="16"/>
      </w:rPr>
      <w:fldChar w:fldCharType="begin"/>
    </w:r>
    <w:r w:rsidRPr="00887AE4">
      <w:rPr>
        <w:rFonts w:ascii="Arial" w:hAnsi="Arial" w:cs="Times New Roman (Body CS)"/>
        <w:color w:val="808080" w:themeColor="background1" w:themeShade="80"/>
        <w:sz w:val="16"/>
        <w:szCs w:val="16"/>
      </w:rPr>
      <w:instrText xml:space="preserve"> FILENAME </w:instrText>
    </w:r>
    <w:r w:rsidRPr="00887AE4">
      <w:rPr>
        <w:rFonts w:ascii="Arial" w:hAnsi="Arial" w:cs="Times New Roman (Body CS)"/>
        <w:color w:val="808080" w:themeColor="background1" w:themeShade="80"/>
        <w:sz w:val="16"/>
        <w:szCs w:val="16"/>
      </w:rPr>
      <w:fldChar w:fldCharType="separate"/>
    </w:r>
    <w:r w:rsidRPr="00887AE4">
      <w:rPr>
        <w:rFonts w:ascii="Arial" w:hAnsi="Arial" w:cs="Times New Roman (Body CS)"/>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498284"/>
      <w:docPartObj>
        <w:docPartGallery w:val="Page Numbers (Bottom of Page)"/>
        <w:docPartUnique/>
      </w:docPartObj>
    </w:sdtPr>
    <w:sdtEndPr>
      <w:rPr>
        <w:rStyle w:val="PageNumber"/>
        <w:rFonts w:ascii="Arial" w:hAnsi="Arial" w:cs="Arial"/>
        <w:sz w:val="20"/>
        <w:szCs w:val="20"/>
      </w:rPr>
    </w:sdtEndPr>
    <w:sdtContent>
      <w:p w14:paraId="2C1436AD" w14:textId="1C5545C7" w:rsidR="00D02EB4" w:rsidRPr="00D02EB4" w:rsidRDefault="00D02EB4" w:rsidP="00326DDA">
        <w:pPr>
          <w:pStyle w:val="Footer"/>
          <w:framePr w:wrap="none" w:vAnchor="text" w:hAnchor="margin" w:xAlign="right" w:y="1"/>
          <w:rPr>
            <w:rStyle w:val="PageNumber"/>
            <w:rFonts w:ascii="Arial" w:hAnsi="Arial" w:cs="Arial"/>
            <w:sz w:val="20"/>
            <w:szCs w:val="20"/>
          </w:rPr>
        </w:pPr>
        <w:r w:rsidRPr="00D02EB4">
          <w:rPr>
            <w:rStyle w:val="PageNumber"/>
            <w:rFonts w:ascii="Arial" w:hAnsi="Arial" w:cs="Arial"/>
            <w:sz w:val="20"/>
            <w:szCs w:val="20"/>
          </w:rPr>
          <w:fldChar w:fldCharType="begin"/>
        </w:r>
        <w:r w:rsidRPr="00D02EB4">
          <w:rPr>
            <w:rStyle w:val="PageNumber"/>
            <w:rFonts w:ascii="Arial" w:hAnsi="Arial" w:cs="Arial"/>
            <w:sz w:val="20"/>
            <w:szCs w:val="20"/>
          </w:rPr>
          <w:instrText xml:space="preserve"> PAGE </w:instrText>
        </w:r>
        <w:r w:rsidRPr="00D02EB4">
          <w:rPr>
            <w:rStyle w:val="PageNumber"/>
            <w:rFonts w:ascii="Arial" w:hAnsi="Arial" w:cs="Arial"/>
            <w:sz w:val="20"/>
            <w:szCs w:val="20"/>
          </w:rPr>
          <w:fldChar w:fldCharType="separate"/>
        </w:r>
        <w:r w:rsidR="00185828">
          <w:rPr>
            <w:rStyle w:val="PageNumber"/>
            <w:rFonts w:ascii="Arial" w:hAnsi="Arial" w:cs="Arial"/>
            <w:noProof/>
            <w:sz w:val="20"/>
            <w:szCs w:val="20"/>
          </w:rPr>
          <w:t>1</w:t>
        </w:r>
        <w:r w:rsidRPr="00D02EB4">
          <w:rPr>
            <w:rStyle w:val="PageNumber"/>
            <w:rFonts w:ascii="Arial" w:hAnsi="Arial" w:cs="Arial"/>
            <w:sz w:val="20"/>
            <w:szCs w:val="20"/>
          </w:rPr>
          <w:fldChar w:fldCharType="end"/>
        </w:r>
      </w:p>
    </w:sdtContent>
  </w:sdt>
  <w:p w14:paraId="0A20C23E" w14:textId="0270160F" w:rsidR="00F25756" w:rsidRPr="00887AE4" w:rsidRDefault="00F25756" w:rsidP="00914C52">
    <w:pPr>
      <w:pStyle w:val="Footer"/>
      <w:ind w:right="360"/>
      <w:jc w:val="center"/>
      <w:rPr>
        <w:rFonts w:ascii="Arial" w:hAnsi="Arial" w:cs="Times New Roman (Body 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62E5" w14:textId="77777777" w:rsidR="00825B6E" w:rsidRDefault="00825B6E" w:rsidP="000A10DE">
      <w:r>
        <w:separator/>
      </w:r>
    </w:p>
  </w:footnote>
  <w:footnote w:type="continuationSeparator" w:id="0">
    <w:p w14:paraId="7E24B088" w14:textId="77777777" w:rsidR="00825B6E" w:rsidRDefault="00825B6E" w:rsidP="000A10DE">
      <w:r>
        <w:continuationSeparator/>
      </w:r>
    </w:p>
  </w:footnote>
  <w:footnote w:type="continuationNotice" w:id="1">
    <w:p w14:paraId="5A408CAA" w14:textId="77777777" w:rsidR="00825B6E" w:rsidRDefault="00825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EB7" w14:textId="77777777" w:rsidR="00943FA3" w:rsidRDefault="00943FA3" w:rsidP="00943FA3">
    <w:pPr>
      <w:pStyle w:val="Header"/>
      <w:jc w:val="center"/>
    </w:pPr>
    <w:r>
      <w:rPr>
        <w:noProof/>
      </w:rPr>
      <w:drawing>
        <wp:inline distT="0" distB="0" distL="0" distR="0" wp14:anchorId="7F5DE6FA" wp14:editId="50730060">
          <wp:extent cx="4371340" cy="1036320"/>
          <wp:effectExtent l="0" t="0" r="0" b="0"/>
          <wp:docPr id="190642608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11326" name="Picture 1"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1036320"/>
                  </a:xfrm>
                  <a:prstGeom prst="rect">
                    <a:avLst/>
                  </a:prstGeom>
                  <a:noFill/>
                </pic:spPr>
              </pic:pic>
            </a:graphicData>
          </a:graphic>
        </wp:inline>
      </w:drawing>
    </w:r>
  </w:p>
  <w:p w14:paraId="2740E354" w14:textId="77777777" w:rsidR="00943FA3" w:rsidRPr="008C6680" w:rsidRDefault="00943FA3" w:rsidP="00943FA3">
    <w:pPr>
      <w:pStyle w:val="NoSpacing"/>
      <w:tabs>
        <w:tab w:val="left" w:pos="4140"/>
      </w:tabs>
      <w:spacing w:before="240"/>
      <w:jc w:val="center"/>
      <w:rPr>
        <w:rFonts w:ascii="Adobe Caslon Pro" w:hAnsi="Adobe Caslon Pro" w:cs="Times New Roman"/>
        <w:bCs/>
        <w:color w:val="000000" w:themeColor="text1"/>
        <w:sz w:val="36"/>
        <w:szCs w:val="36"/>
      </w:rPr>
    </w:pPr>
    <w:r w:rsidRPr="00E6312B">
      <w:rPr>
        <w:rFonts w:ascii="Adobe Caslon Pro" w:hAnsi="Adobe Caslon Pro" w:cs="Times New Roman"/>
        <w:bCs/>
        <w:color w:val="000000" w:themeColor="text1"/>
        <w:sz w:val="36"/>
        <w:szCs w:val="36"/>
      </w:rPr>
      <w:t>RESEARCH AND INNOVATION</w:t>
    </w:r>
  </w:p>
  <w:p w14:paraId="76DABF2B" w14:textId="77777777" w:rsidR="00943FA3" w:rsidRDefault="00943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6202"/>
    <w:multiLevelType w:val="hybridMultilevel"/>
    <w:tmpl w:val="937C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D18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0D373B"/>
    <w:multiLevelType w:val="multilevel"/>
    <w:tmpl w:val="1A74529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385637"/>
    <w:multiLevelType w:val="multilevel"/>
    <w:tmpl w:val="9F1C97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F47C49"/>
    <w:multiLevelType w:val="hybridMultilevel"/>
    <w:tmpl w:val="16762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A62FA"/>
    <w:multiLevelType w:val="hybridMultilevel"/>
    <w:tmpl w:val="10B8C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6DF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D1260"/>
    <w:multiLevelType w:val="hybridMultilevel"/>
    <w:tmpl w:val="DF68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F5528"/>
    <w:multiLevelType w:val="hybridMultilevel"/>
    <w:tmpl w:val="16762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57C99"/>
    <w:multiLevelType w:val="multilevel"/>
    <w:tmpl w:val="BDB6A9D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7B4B68"/>
    <w:multiLevelType w:val="multilevel"/>
    <w:tmpl w:val="98A8E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42776D"/>
    <w:multiLevelType w:val="hybridMultilevel"/>
    <w:tmpl w:val="9962C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508FA"/>
    <w:multiLevelType w:val="multilevel"/>
    <w:tmpl w:val="CEC26A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0D021F"/>
    <w:multiLevelType w:val="multilevel"/>
    <w:tmpl w:val="6ED43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5C2A8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13BB8"/>
    <w:multiLevelType w:val="hybridMultilevel"/>
    <w:tmpl w:val="77D00A3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5470248F"/>
    <w:multiLevelType w:val="hybridMultilevel"/>
    <w:tmpl w:val="B0F2BB3E"/>
    <w:lvl w:ilvl="0" w:tplc="5A328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F4E94"/>
    <w:multiLevelType w:val="multilevel"/>
    <w:tmpl w:val="98A8E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8981343">
    <w:abstractNumId w:val="2"/>
  </w:num>
  <w:num w:numId="2" w16cid:durableId="1496990727">
    <w:abstractNumId w:val="16"/>
  </w:num>
  <w:num w:numId="3" w16cid:durableId="1550453648">
    <w:abstractNumId w:val="9"/>
  </w:num>
  <w:num w:numId="4" w16cid:durableId="1793399320">
    <w:abstractNumId w:val="3"/>
  </w:num>
  <w:num w:numId="5" w16cid:durableId="599798602">
    <w:abstractNumId w:val="15"/>
  </w:num>
  <w:num w:numId="6" w16cid:durableId="1322780248">
    <w:abstractNumId w:val="4"/>
  </w:num>
  <w:num w:numId="7" w16cid:durableId="1505703871">
    <w:abstractNumId w:val="8"/>
  </w:num>
  <w:num w:numId="8" w16cid:durableId="238709004">
    <w:abstractNumId w:val="11"/>
  </w:num>
  <w:num w:numId="9" w16cid:durableId="1871452152">
    <w:abstractNumId w:val="7"/>
  </w:num>
  <w:num w:numId="10" w16cid:durableId="1386955114">
    <w:abstractNumId w:val="1"/>
  </w:num>
  <w:num w:numId="11" w16cid:durableId="1859008269">
    <w:abstractNumId w:val="6"/>
  </w:num>
  <w:num w:numId="12" w16cid:durableId="535504073">
    <w:abstractNumId w:val="14"/>
  </w:num>
  <w:num w:numId="13" w16cid:durableId="1626348217">
    <w:abstractNumId w:val="10"/>
  </w:num>
  <w:num w:numId="14" w16cid:durableId="1311592057">
    <w:abstractNumId w:val="17"/>
  </w:num>
  <w:num w:numId="15" w16cid:durableId="1150515613">
    <w:abstractNumId w:val="12"/>
  </w:num>
  <w:num w:numId="16" w16cid:durableId="1830176437">
    <w:abstractNumId w:val="13"/>
  </w:num>
  <w:num w:numId="17" w16cid:durableId="63112035">
    <w:abstractNumId w:val="5"/>
  </w:num>
  <w:num w:numId="18" w16cid:durableId="849805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ody Pham">
    <w15:presenceInfo w15:providerId="AD" w15:userId="S::melodyta@Provost.usc.edu::47670a4c-599b-420b-9499-1790cd46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A5"/>
    <w:rsid w:val="00000385"/>
    <w:rsid w:val="00000D00"/>
    <w:rsid w:val="00002473"/>
    <w:rsid w:val="00006174"/>
    <w:rsid w:val="000065CF"/>
    <w:rsid w:val="000101C8"/>
    <w:rsid w:val="00012127"/>
    <w:rsid w:val="00021418"/>
    <w:rsid w:val="00026A3B"/>
    <w:rsid w:val="00027B22"/>
    <w:rsid w:val="00036DF8"/>
    <w:rsid w:val="0004182F"/>
    <w:rsid w:val="00044255"/>
    <w:rsid w:val="00047FE4"/>
    <w:rsid w:val="00056C04"/>
    <w:rsid w:val="0008245A"/>
    <w:rsid w:val="000860BA"/>
    <w:rsid w:val="000907F2"/>
    <w:rsid w:val="00093EA9"/>
    <w:rsid w:val="00095538"/>
    <w:rsid w:val="000A10DE"/>
    <w:rsid w:val="000A2CDD"/>
    <w:rsid w:val="000A6E92"/>
    <w:rsid w:val="000A7AE9"/>
    <w:rsid w:val="000B5320"/>
    <w:rsid w:val="000C09B6"/>
    <w:rsid w:val="000C10EC"/>
    <w:rsid w:val="000C2981"/>
    <w:rsid w:val="000D1310"/>
    <w:rsid w:val="000E6413"/>
    <w:rsid w:val="000F4178"/>
    <w:rsid w:val="000F6204"/>
    <w:rsid w:val="000F6347"/>
    <w:rsid w:val="000F74F0"/>
    <w:rsid w:val="00102B60"/>
    <w:rsid w:val="00107ADA"/>
    <w:rsid w:val="00121964"/>
    <w:rsid w:val="00127991"/>
    <w:rsid w:val="00130D0F"/>
    <w:rsid w:val="001345DA"/>
    <w:rsid w:val="001468D0"/>
    <w:rsid w:val="001474CF"/>
    <w:rsid w:val="00156D2F"/>
    <w:rsid w:val="0017529F"/>
    <w:rsid w:val="00182CA3"/>
    <w:rsid w:val="00184855"/>
    <w:rsid w:val="00185828"/>
    <w:rsid w:val="00185852"/>
    <w:rsid w:val="001A1F58"/>
    <w:rsid w:val="001A6718"/>
    <w:rsid w:val="001A77E0"/>
    <w:rsid w:val="001A7E0B"/>
    <w:rsid w:val="001B05EA"/>
    <w:rsid w:val="001B2C38"/>
    <w:rsid w:val="001B4730"/>
    <w:rsid w:val="001C3336"/>
    <w:rsid w:val="001D1FC0"/>
    <w:rsid w:val="001D42F8"/>
    <w:rsid w:val="001D5AD6"/>
    <w:rsid w:val="001D5F88"/>
    <w:rsid w:val="001E19EB"/>
    <w:rsid w:val="001F2D38"/>
    <w:rsid w:val="001F64E3"/>
    <w:rsid w:val="0020487C"/>
    <w:rsid w:val="00205697"/>
    <w:rsid w:val="00207D65"/>
    <w:rsid w:val="00210509"/>
    <w:rsid w:val="002165E7"/>
    <w:rsid w:val="00220330"/>
    <w:rsid w:val="002262FF"/>
    <w:rsid w:val="002318FF"/>
    <w:rsid w:val="0023217D"/>
    <w:rsid w:val="002330B8"/>
    <w:rsid w:val="002350F5"/>
    <w:rsid w:val="00236C20"/>
    <w:rsid w:val="002412E9"/>
    <w:rsid w:val="00241E0E"/>
    <w:rsid w:val="0025362B"/>
    <w:rsid w:val="00254816"/>
    <w:rsid w:val="002613DC"/>
    <w:rsid w:val="00270078"/>
    <w:rsid w:val="00271CE6"/>
    <w:rsid w:val="0027205F"/>
    <w:rsid w:val="0027783C"/>
    <w:rsid w:val="002873C3"/>
    <w:rsid w:val="00291DC7"/>
    <w:rsid w:val="00292B0E"/>
    <w:rsid w:val="00294833"/>
    <w:rsid w:val="0029770C"/>
    <w:rsid w:val="002A6253"/>
    <w:rsid w:val="002A7D3D"/>
    <w:rsid w:val="002B0B7F"/>
    <w:rsid w:val="002C1005"/>
    <w:rsid w:val="002C38B9"/>
    <w:rsid w:val="002D18AE"/>
    <w:rsid w:val="002D40DB"/>
    <w:rsid w:val="002E3DD5"/>
    <w:rsid w:val="002E6619"/>
    <w:rsid w:val="002F1ABE"/>
    <w:rsid w:val="002F377B"/>
    <w:rsid w:val="00303B9E"/>
    <w:rsid w:val="00305D1E"/>
    <w:rsid w:val="00311C63"/>
    <w:rsid w:val="00312F8F"/>
    <w:rsid w:val="00314B60"/>
    <w:rsid w:val="00315CF1"/>
    <w:rsid w:val="0031608D"/>
    <w:rsid w:val="00317F54"/>
    <w:rsid w:val="0032042A"/>
    <w:rsid w:val="003222FE"/>
    <w:rsid w:val="00324CA9"/>
    <w:rsid w:val="00325E93"/>
    <w:rsid w:val="003278D8"/>
    <w:rsid w:val="003336DF"/>
    <w:rsid w:val="003355F2"/>
    <w:rsid w:val="00335C48"/>
    <w:rsid w:val="003364D0"/>
    <w:rsid w:val="003435C2"/>
    <w:rsid w:val="00350A60"/>
    <w:rsid w:val="00350AAD"/>
    <w:rsid w:val="003521E9"/>
    <w:rsid w:val="00352F4D"/>
    <w:rsid w:val="0035391D"/>
    <w:rsid w:val="00376825"/>
    <w:rsid w:val="00377102"/>
    <w:rsid w:val="0037745A"/>
    <w:rsid w:val="00382F32"/>
    <w:rsid w:val="00392152"/>
    <w:rsid w:val="003B0150"/>
    <w:rsid w:val="003B141C"/>
    <w:rsid w:val="003C01D4"/>
    <w:rsid w:val="003C0ECC"/>
    <w:rsid w:val="003C1120"/>
    <w:rsid w:val="003C5D42"/>
    <w:rsid w:val="003C796E"/>
    <w:rsid w:val="003D03B5"/>
    <w:rsid w:val="003D3919"/>
    <w:rsid w:val="003D3AC1"/>
    <w:rsid w:val="003D6890"/>
    <w:rsid w:val="003E2060"/>
    <w:rsid w:val="003E655D"/>
    <w:rsid w:val="003F1317"/>
    <w:rsid w:val="00401173"/>
    <w:rsid w:val="004011B0"/>
    <w:rsid w:val="00401779"/>
    <w:rsid w:val="0040194B"/>
    <w:rsid w:val="00412E5A"/>
    <w:rsid w:val="00416311"/>
    <w:rsid w:val="00420F4B"/>
    <w:rsid w:val="00422AEF"/>
    <w:rsid w:val="00430C1E"/>
    <w:rsid w:val="004364DB"/>
    <w:rsid w:val="00437694"/>
    <w:rsid w:val="00442E01"/>
    <w:rsid w:val="0044435C"/>
    <w:rsid w:val="0044591D"/>
    <w:rsid w:val="00454613"/>
    <w:rsid w:val="00461974"/>
    <w:rsid w:val="00471531"/>
    <w:rsid w:val="004716F0"/>
    <w:rsid w:val="00473F57"/>
    <w:rsid w:val="004746D4"/>
    <w:rsid w:val="00475312"/>
    <w:rsid w:val="00476117"/>
    <w:rsid w:val="00477845"/>
    <w:rsid w:val="00482FB2"/>
    <w:rsid w:val="00486023"/>
    <w:rsid w:val="00491956"/>
    <w:rsid w:val="004A3D43"/>
    <w:rsid w:val="004A5361"/>
    <w:rsid w:val="004A5F7A"/>
    <w:rsid w:val="004B092D"/>
    <w:rsid w:val="004B2CB5"/>
    <w:rsid w:val="004B385D"/>
    <w:rsid w:val="004B5617"/>
    <w:rsid w:val="004C1AF9"/>
    <w:rsid w:val="004C4913"/>
    <w:rsid w:val="004D3699"/>
    <w:rsid w:val="004D52B3"/>
    <w:rsid w:val="004E370E"/>
    <w:rsid w:val="004E606A"/>
    <w:rsid w:val="004F41D9"/>
    <w:rsid w:val="004F4399"/>
    <w:rsid w:val="004F60C9"/>
    <w:rsid w:val="004F7690"/>
    <w:rsid w:val="00502A3A"/>
    <w:rsid w:val="005074F7"/>
    <w:rsid w:val="0051713A"/>
    <w:rsid w:val="00517260"/>
    <w:rsid w:val="00525BA5"/>
    <w:rsid w:val="00530A91"/>
    <w:rsid w:val="005312B3"/>
    <w:rsid w:val="00536E70"/>
    <w:rsid w:val="0054092A"/>
    <w:rsid w:val="00543FD1"/>
    <w:rsid w:val="00547207"/>
    <w:rsid w:val="00562A36"/>
    <w:rsid w:val="00567659"/>
    <w:rsid w:val="005726A9"/>
    <w:rsid w:val="005734F2"/>
    <w:rsid w:val="00575A27"/>
    <w:rsid w:val="00585414"/>
    <w:rsid w:val="00585D13"/>
    <w:rsid w:val="00587DE5"/>
    <w:rsid w:val="00592BC2"/>
    <w:rsid w:val="00595618"/>
    <w:rsid w:val="005966FE"/>
    <w:rsid w:val="005A1371"/>
    <w:rsid w:val="005B1E9A"/>
    <w:rsid w:val="005B4CE4"/>
    <w:rsid w:val="005B557F"/>
    <w:rsid w:val="005B7A75"/>
    <w:rsid w:val="005D1263"/>
    <w:rsid w:val="005D2C28"/>
    <w:rsid w:val="005D42E8"/>
    <w:rsid w:val="005E65FE"/>
    <w:rsid w:val="005F0B93"/>
    <w:rsid w:val="005F4B62"/>
    <w:rsid w:val="0060160E"/>
    <w:rsid w:val="0060274A"/>
    <w:rsid w:val="00605CC3"/>
    <w:rsid w:val="00606C64"/>
    <w:rsid w:val="00612FFD"/>
    <w:rsid w:val="00614719"/>
    <w:rsid w:val="006151DD"/>
    <w:rsid w:val="006167AC"/>
    <w:rsid w:val="00617276"/>
    <w:rsid w:val="00621411"/>
    <w:rsid w:val="00632E60"/>
    <w:rsid w:val="00642543"/>
    <w:rsid w:val="00645971"/>
    <w:rsid w:val="00645A24"/>
    <w:rsid w:val="00652BA5"/>
    <w:rsid w:val="00656FA5"/>
    <w:rsid w:val="00661896"/>
    <w:rsid w:val="0066322C"/>
    <w:rsid w:val="0066626B"/>
    <w:rsid w:val="006664E1"/>
    <w:rsid w:val="00673E4B"/>
    <w:rsid w:val="006744A8"/>
    <w:rsid w:val="006763CC"/>
    <w:rsid w:val="00676A33"/>
    <w:rsid w:val="00681F7F"/>
    <w:rsid w:val="00684F73"/>
    <w:rsid w:val="00686F2A"/>
    <w:rsid w:val="00687231"/>
    <w:rsid w:val="00696FD2"/>
    <w:rsid w:val="006A1E04"/>
    <w:rsid w:val="006A6420"/>
    <w:rsid w:val="006A7642"/>
    <w:rsid w:val="006C1481"/>
    <w:rsid w:val="006C47CC"/>
    <w:rsid w:val="006D115F"/>
    <w:rsid w:val="006D591A"/>
    <w:rsid w:val="006F1F26"/>
    <w:rsid w:val="006F36C7"/>
    <w:rsid w:val="006F4022"/>
    <w:rsid w:val="00702F82"/>
    <w:rsid w:val="00706A36"/>
    <w:rsid w:val="0071360B"/>
    <w:rsid w:val="00717D5D"/>
    <w:rsid w:val="00720DCD"/>
    <w:rsid w:val="007224B7"/>
    <w:rsid w:val="00723F6F"/>
    <w:rsid w:val="0072612C"/>
    <w:rsid w:val="00727B15"/>
    <w:rsid w:val="00727F3E"/>
    <w:rsid w:val="00731BCA"/>
    <w:rsid w:val="0073577B"/>
    <w:rsid w:val="00742EE5"/>
    <w:rsid w:val="00760B5D"/>
    <w:rsid w:val="00772205"/>
    <w:rsid w:val="00774079"/>
    <w:rsid w:val="0077523A"/>
    <w:rsid w:val="007759C4"/>
    <w:rsid w:val="00776261"/>
    <w:rsid w:val="00780C51"/>
    <w:rsid w:val="007850EC"/>
    <w:rsid w:val="007978E4"/>
    <w:rsid w:val="007A2524"/>
    <w:rsid w:val="007A38B2"/>
    <w:rsid w:val="007A66CD"/>
    <w:rsid w:val="007B115F"/>
    <w:rsid w:val="007B4504"/>
    <w:rsid w:val="007D2000"/>
    <w:rsid w:val="007E21F2"/>
    <w:rsid w:val="007E7AF0"/>
    <w:rsid w:val="008000A4"/>
    <w:rsid w:val="008071C9"/>
    <w:rsid w:val="0081638F"/>
    <w:rsid w:val="00820EB6"/>
    <w:rsid w:val="00821420"/>
    <w:rsid w:val="00821649"/>
    <w:rsid w:val="00825B6E"/>
    <w:rsid w:val="00840627"/>
    <w:rsid w:val="00841997"/>
    <w:rsid w:val="00842A84"/>
    <w:rsid w:val="008460D2"/>
    <w:rsid w:val="00860B6D"/>
    <w:rsid w:val="008614F4"/>
    <w:rsid w:val="00866189"/>
    <w:rsid w:val="008763C5"/>
    <w:rsid w:val="00883047"/>
    <w:rsid w:val="00887AE4"/>
    <w:rsid w:val="008900DA"/>
    <w:rsid w:val="00890D2F"/>
    <w:rsid w:val="00897B49"/>
    <w:rsid w:val="008A21F2"/>
    <w:rsid w:val="008A53F7"/>
    <w:rsid w:val="008A68D5"/>
    <w:rsid w:val="008B1FBB"/>
    <w:rsid w:val="008B23D4"/>
    <w:rsid w:val="008B5B9E"/>
    <w:rsid w:val="008B6AEE"/>
    <w:rsid w:val="008C4B0D"/>
    <w:rsid w:val="008C5762"/>
    <w:rsid w:val="008C7274"/>
    <w:rsid w:val="008E20B4"/>
    <w:rsid w:val="008E3918"/>
    <w:rsid w:val="008F0AC2"/>
    <w:rsid w:val="008F3173"/>
    <w:rsid w:val="00902969"/>
    <w:rsid w:val="00905425"/>
    <w:rsid w:val="00906BBC"/>
    <w:rsid w:val="00910510"/>
    <w:rsid w:val="00910524"/>
    <w:rsid w:val="00914C52"/>
    <w:rsid w:val="00916FE3"/>
    <w:rsid w:val="00926A94"/>
    <w:rsid w:val="0093624B"/>
    <w:rsid w:val="00943FA3"/>
    <w:rsid w:val="00944D0B"/>
    <w:rsid w:val="009502F5"/>
    <w:rsid w:val="00950B3F"/>
    <w:rsid w:val="00953026"/>
    <w:rsid w:val="009650A0"/>
    <w:rsid w:val="00965F4A"/>
    <w:rsid w:val="009663D6"/>
    <w:rsid w:val="00971A30"/>
    <w:rsid w:val="0097672B"/>
    <w:rsid w:val="00983D49"/>
    <w:rsid w:val="00984600"/>
    <w:rsid w:val="00985818"/>
    <w:rsid w:val="009911CD"/>
    <w:rsid w:val="00997DCD"/>
    <w:rsid w:val="009A1229"/>
    <w:rsid w:val="009A131F"/>
    <w:rsid w:val="009A79A5"/>
    <w:rsid w:val="009D0691"/>
    <w:rsid w:val="009D3CBF"/>
    <w:rsid w:val="009E03FC"/>
    <w:rsid w:val="009E582D"/>
    <w:rsid w:val="009F3523"/>
    <w:rsid w:val="00A0592E"/>
    <w:rsid w:val="00A11C45"/>
    <w:rsid w:val="00A14BDD"/>
    <w:rsid w:val="00A17743"/>
    <w:rsid w:val="00A2409C"/>
    <w:rsid w:val="00A2598B"/>
    <w:rsid w:val="00A26DEF"/>
    <w:rsid w:val="00A27C55"/>
    <w:rsid w:val="00A3017D"/>
    <w:rsid w:val="00A33FBA"/>
    <w:rsid w:val="00A41CFB"/>
    <w:rsid w:val="00A45E0D"/>
    <w:rsid w:val="00A66E9C"/>
    <w:rsid w:val="00A67B05"/>
    <w:rsid w:val="00A817EB"/>
    <w:rsid w:val="00A82203"/>
    <w:rsid w:val="00A83BFD"/>
    <w:rsid w:val="00A91E4A"/>
    <w:rsid w:val="00A934C9"/>
    <w:rsid w:val="00A93F2E"/>
    <w:rsid w:val="00AA3EE6"/>
    <w:rsid w:val="00AA5DA5"/>
    <w:rsid w:val="00AA7E4E"/>
    <w:rsid w:val="00AB3618"/>
    <w:rsid w:val="00AC2B81"/>
    <w:rsid w:val="00AC604E"/>
    <w:rsid w:val="00AD0F2B"/>
    <w:rsid w:val="00AD303E"/>
    <w:rsid w:val="00AD6829"/>
    <w:rsid w:val="00AE0A3B"/>
    <w:rsid w:val="00AF0DEE"/>
    <w:rsid w:val="00B00A21"/>
    <w:rsid w:val="00B023F2"/>
    <w:rsid w:val="00B1253D"/>
    <w:rsid w:val="00B147C7"/>
    <w:rsid w:val="00B202E0"/>
    <w:rsid w:val="00B20767"/>
    <w:rsid w:val="00B20BBF"/>
    <w:rsid w:val="00B2267B"/>
    <w:rsid w:val="00B24CAA"/>
    <w:rsid w:val="00B34163"/>
    <w:rsid w:val="00B46B3F"/>
    <w:rsid w:val="00B47280"/>
    <w:rsid w:val="00B53117"/>
    <w:rsid w:val="00B60888"/>
    <w:rsid w:val="00B6437C"/>
    <w:rsid w:val="00B6684A"/>
    <w:rsid w:val="00B73AD9"/>
    <w:rsid w:val="00B95637"/>
    <w:rsid w:val="00B957B9"/>
    <w:rsid w:val="00B975F3"/>
    <w:rsid w:val="00BA0B34"/>
    <w:rsid w:val="00BA1BFE"/>
    <w:rsid w:val="00BA4EAE"/>
    <w:rsid w:val="00BB0C99"/>
    <w:rsid w:val="00BB139A"/>
    <w:rsid w:val="00BB28F1"/>
    <w:rsid w:val="00BC2455"/>
    <w:rsid w:val="00BC3459"/>
    <w:rsid w:val="00BE52DA"/>
    <w:rsid w:val="00BE5C46"/>
    <w:rsid w:val="00BE70B7"/>
    <w:rsid w:val="00BF3336"/>
    <w:rsid w:val="00BF3477"/>
    <w:rsid w:val="00BF4DA2"/>
    <w:rsid w:val="00BF67F9"/>
    <w:rsid w:val="00BF6B42"/>
    <w:rsid w:val="00C00343"/>
    <w:rsid w:val="00C023A7"/>
    <w:rsid w:val="00C133F2"/>
    <w:rsid w:val="00C20A34"/>
    <w:rsid w:val="00C22C00"/>
    <w:rsid w:val="00C25993"/>
    <w:rsid w:val="00C36F5D"/>
    <w:rsid w:val="00C401AA"/>
    <w:rsid w:val="00C42CDB"/>
    <w:rsid w:val="00C51BE6"/>
    <w:rsid w:val="00C53F30"/>
    <w:rsid w:val="00C54FF2"/>
    <w:rsid w:val="00C630EF"/>
    <w:rsid w:val="00C74CE4"/>
    <w:rsid w:val="00C75457"/>
    <w:rsid w:val="00C86560"/>
    <w:rsid w:val="00C94D20"/>
    <w:rsid w:val="00C953CF"/>
    <w:rsid w:val="00CA030B"/>
    <w:rsid w:val="00CA3B03"/>
    <w:rsid w:val="00CA6372"/>
    <w:rsid w:val="00CB0554"/>
    <w:rsid w:val="00CB06CE"/>
    <w:rsid w:val="00CB2660"/>
    <w:rsid w:val="00CD1C35"/>
    <w:rsid w:val="00CD6719"/>
    <w:rsid w:val="00CD69DF"/>
    <w:rsid w:val="00CD7A09"/>
    <w:rsid w:val="00CE799E"/>
    <w:rsid w:val="00D0039D"/>
    <w:rsid w:val="00D02EB4"/>
    <w:rsid w:val="00D07B0E"/>
    <w:rsid w:val="00D146DF"/>
    <w:rsid w:val="00D215FA"/>
    <w:rsid w:val="00D25CB2"/>
    <w:rsid w:val="00D311CE"/>
    <w:rsid w:val="00D314A4"/>
    <w:rsid w:val="00D36252"/>
    <w:rsid w:val="00D37B3B"/>
    <w:rsid w:val="00D41BA3"/>
    <w:rsid w:val="00D4448A"/>
    <w:rsid w:val="00D44A7A"/>
    <w:rsid w:val="00D44DEA"/>
    <w:rsid w:val="00D46E4C"/>
    <w:rsid w:val="00D47FF2"/>
    <w:rsid w:val="00D56071"/>
    <w:rsid w:val="00D6127E"/>
    <w:rsid w:val="00D71293"/>
    <w:rsid w:val="00D7322E"/>
    <w:rsid w:val="00D76FF7"/>
    <w:rsid w:val="00D83647"/>
    <w:rsid w:val="00D87980"/>
    <w:rsid w:val="00D87FBA"/>
    <w:rsid w:val="00D931DA"/>
    <w:rsid w:val="00D955CE"/>
    <w:rsid w:val="00DA01F4"/>
    <w:rsid w:val="00DB09BD"/>
    <w:rsid w:val="00DB2C57"/>
    <w:rsid w:val="00DB6382"/>
    <w:rsid w:val="00DC71AE"/>
    <w:rsid w:val="00DD0000"/>
    <w:rsid w:val="00DD0A17"/>
    <w:rsid w:val="00DD1866"/>
    <w:rsid w:val="00DD6B0D"/>
    <w:rsid w:val="00DE0B7D"/>
    <w:rsid w:val="00DF7566"/>
    <w:rsid w:val="00DF7EBD"/>
    <w:rsid w:val="00E00F2A"/>
    <w:rsid w:val="00E0181E"/>
    <w:rsid w:val="00E165AF"/>
    <w:rsid w:val="00E25E00"/>
    <w:rsid w:val="00E25E52"/>
    <w:rsid w:val="00E51909"/>
    <w:rsid w:val="00E548BF"/>
    <w:rsid w:val="00E54ACB"/>
    <w:rsid w:val="00E56F21"/>
    <w:rsid w:val="00E66B23"/>
    <w:rsid w:val="00E7005E"/>
    <w:rsid w:val="00E71CD7"/>
    <w:rsid w:val="00E7634D"/>
    <w:rsid w:val="00E7700C"/>
    <w:rsid w:val="00E83809"/>
    <w:rsid w:val="00E85F28"/>
    <w:rsid w:val="00E913F5"/>
    <w:rsid w:val="00EA0F67"/>
    <w:rsid w:val="00EA50A8"/>
    <w:rsid w:val="00EA529A"/>
    <w:rsid w:val="00EB3822"/>
    <w:rsid w:val="00EC0994"/>
    <w:rsid w:val="00EC1C56"/>
    <w:rsid w:val="00EC1D72"/>
    <w:rsid w:val="00ED104B"/>
    <w:rsid w:val="00ED3624"/>
    <w:rsid w:val="00EE75C1"/>
    <w:rsid w:val="00EF37F5"/>
    <w:rsid w:val="00EF48FF"/>
    <w:rsid w:val="00EF6849"/>
    <w:rsid w:val="00EF6CFB"/>
    <w:rsid w:val="00F012F8"/>
    <w:rsid w:val="00F114AF"/>
    <w:rsid w:val="00F117AC"/>
    <w:rsid w:val="00F11B5D"/>
    <w:rsid w:val="00F136CF"/>
    <w:rsid w:val="00F17987"/>
    <w:rsid w:val="00F236B6"/>
    <w:rsid w:val="00F24B1E"/>
    <w:rsid w:val="00F25756"/>
    <w:rsid w:val="00F26832"/>
    <w:rsid w:val="00F30A58"/>
    <w:rsid w:val="00F31D0F"/>
    <w:rsid w:val="00F32A95"/>
    <w:rsid w:val="00F32BEB"/>
    <w:rsid w:val="00F34862"/>
    <w:rsid w:val="00F35605"/>
    <w:rsid w:val="00F43B44"/>
    <w:rsid w:val="00F47A71"/>
    <w:rsid w:val="00F73078"/>
    <w:rsid w:val="00F7794E"/>
    <w:rsid w:val="00F77F36"/>
    <w:rsid w:val="00F80611"/>
    <w:rsid w:val="00F8608C"/>
    <w:rsid w:val="00F900F2"/>
    <w:rsid w:val="00F934D2"/>
    <w:rsid w:val="00F97CF1"/>
    <w:rsid w:val="00FA4C33"/>
    <w:rsid w:val="00FB3588"/>
    <w:rsid w:val="00FB554D"/>
    <w:rsid w:val="00FC306B"/>
    <w:rsid w:val="00FC32B1"/>
    <w:rsid w:val="00FC4B22"/>
    <w:rsid w:val="00FD1911"/>
    <w:rsid w:val="00FD31C4"/>
    <w:rsid w:val="00FE46DA"/>
    <w:rsid w:val="00FE5D77"/>
    <w:rsid w:val="00FF1E3C"/>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14B2"/>
  <w15:chartTrackingRefBased/>
  <w15:docId w15:val="{98E20C3C-6D42-CB4E-B21B-183A9F19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1F7F"/>
    <w:rPr>
      <w:sz w:val="16"/>
      <w:szCs w:val="16"/>
    </w:rPr>
  </w:style>
  <w:style w:type="paragraph" w:styleId="CommentText">
    <w:name w:val="annotation text"/>
    <w:basedOn w:val="Normal"/>
    <w:link w:val="CommentTextChar"/>
    <w:uiPriority w:val="99"/>
    <w:unhideWhenUsed/>
    <w:rsid w:val="00681F7F"/>
    <w:rPr>
      <w:sz w:val="20"/>
      <w:szCs w:val="20"/>
    </w:rPr>
  </w:style>
  <w:style w:type="character" w:customStyle="1" w:styleId="CommentTextChar">
    <w:name w:val="Comment Text Char"/>
    <w:basedOn w:val="DefaultParagraphFont"/>
    <w:link w:val="CommentText"/>
    <w:uiPriority w:val="99"/>
    <w:rsid w:val="00681F7F"/>
    <w:rPr>
      <w:sz w:val="20"/>
      <w:szCs w:val="20"/>
    </w:rPr>
  </w:style>
  <w:style w:type="paragraph" w:styleId="CommentSubject">
    <w:name w:val="annotation subject"/>
    <w:basedOn w:val="CommentText"/>
    <w:next w:val="CommentText"/>
    <w:link w:val="CommentSubjectChar"/>
    <w:uiPriority w:val="99"/>
    <w:semiHidden/>
    <w:unhideWhenUsed/>
    <w:rsid w:val="00681F7F"/>
    <w:rPr>
      <w:b/>
      <w:bCs/>
    </w:rPr>
  </w:style>
  <w:style w:type="character" w:customStyle="1" w:styleId="CommentSubjectChar">
    <w:name w:val="Comment Subject Char"/>
    <w:basedOn w:val="CommentTextChar"/>
    <w:link w:val="CommentSubject"/>
    <w:uiPriority w:val="99"/>
    <w:semiHidden/>
    <w:rsid w:val="00681F7F"/>
    <w:rPr>
      <w:b/>
      <w:bCs/>
      <w:sz w:val="20"/>
      <w:szCs w:val="20"/>
    </w:rPr>
  </w:style>
  <w:style w:type="paragraph" w:styleId="ListParagraph">
    <w:name w:val="List Paragraph"/>
    <w:basedOn w:val="Normal"/>
    <w:uiPriority w:val="34"/>
    <w:qFormat/>
    <w:rsid w:val="00902969"/>
    <w:pPr>
      <w:ind w:left="720"/>
      <w:contextualSpacing/>
    </w:pPr>
  </w:style>
  <w:style w:type="paragraph" w:styleId="Header">
    <w:name w:val="header"/>
    <w:basedOn w:val="Normal"/>
    <w:link w:val="HeaderChar"/>
    <w:uiPriority w:val="99"/>
    <w:unhideWhenUsed/>
    <w:rsid w:val="000A10DE"/>
    <w:pPr>
      <w:tabs>
        <w:tab w:val="center" w:pos="4680"/>
        <w:tab w:val="right" w:pos="9360"/>
      </w:tabs>
    </w:pPr>
  </w:style>
  <w:style w:type="character" w:customStyle="1" w:styleId="HeaderChar">
    <w:name w:val="Header Char"/>
    <w:basedOn w:val="DefaultParagraphFont"/>
    <w:link w:val="Header"/>
    <w:uiPriority w:val="99"/>
    <w:rsid w:val="000A10DE"/>
  </w:style>
  <w:style w:type="paragraph" w:styleId="Footer">
    <w:name w:val="footer"/>
    <w:basedOn w:val="Normal"/>
    <w:link w:val="FooterChar"/>
    <w:uiPriority w:val="99"/>
    <w:unhideWhenUsed/>
    <w:rsid w:val="000A10DE"/>
    <w:pPr>
      <w:tabs>
        <w:tab w:val="center" w:pos="4680"/>
        <w:tab w:val="right" w:pos="9360"/>
      </w:tabs>
    </w:pPr>
  </w:style>
  <w:style w:type="character" w:customStyle="1" w:styleId="FooterChar">
    <w:name w:val="Footer Char"/>
    <w:basedOn w:val="DefaultParagraphFont"/>
    <w:link w:val="Footer"/>
    <w:uiPriority w:val="99"/>
    <w:rsid w:val="000A10DE"/>
  </w:style>
  <w:style w:type="character" w:styleId="Hyperlink">
    <w:name w:val="Hyperlink"/>
    <w:basedOn w:val="DefaultParagraphFont"/>
    <w:uiPriority w:val="99"/>
    <w:unhideWhenUsed/>
    <w:rsid w:val="00B73AD9"/>
    <w:rPr>
      <w:color w:val="0563C1" w:themeColor="hyperlink"/>
      <w:u w:val="single"/>
    </w:rPr>
  </w:style>
  <w:style w:type="character" w:customStyle="1" w:styleId="UnresolvedMention1">
    <w:name w:val="Unresolved Mention1"/>
    <w:basedOn w:val="DefaultParagraphFont"/>
    <w:uiPriority w:val="99"/>
    <w:semiHidden/>
    <w:unhideWhenUsed/>
    <w:rsid w:val="00B73AD9"/>
    <w:rPr>
      <w:color w:val="605E5C"/>
      <w:shd w:val="clear" w:color="auto" w:fill="E1DFDD"/>
    </w:rPr>
  </w:style>
  <w:style w:type="character" w:styleId="FollowedHyperlink">
    <w:name w:val="FollowedHyperlink"/>
    <w:basedOn w:val="DefaultParagraphFont"/>
    <w:uiPriority w:val="99"/>
    <w:semiHidden/>
    <w:unhideWhenUsed/>
    <w:rsid w:val="008B1FBB"/>
    <w:rPr>
      <w:color w:val="954F72" w:themeColor="followedHyperlink"/>
      <w:u w:val="single"/>
    </w:rPr>
  </w:style>
  <w:style w:type="character" w:styleId="PageNumber">
    <w:name w:val="page number"/>
    <w:basedOn w:val="DefaultParagraphFont"/>
    <w:uiPriority w:val="99"/>
    <w:semiHidden/>
    <w:unhideWhenUsed/>
    <w:rsid w:val="00D02EB4"/>
  </w:style>
  <w:style w:type="paragraph" w:styleId="BalloonText">
    <w:name w:val="Balloon Text"/>
    <w:basedOn w:val="Normal"/>
    <w:link w:val="BalloonTextChar"/>
    <w:uiPriority w:val="99"/>
    <w:semiHidden/>
    <w:unhideWhenUsed/>
    <w:rsid w:val="00D14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6DF"/>
    <w:rPr>
      <w:rFonts w:ascii="Segoe UI" w:hAnsi="Segoe UI" w:cs="Segoe UI"/>
      <w:sz w:val="18"/>
      <w:szCs w:val="18"/>
    </w:rPr>
  </w:style>
  <w:style w:type="paragraph" w:styleId="Revision">
    <w:name w:val="Revision"/>
    <w:hidden/>
    <w:uiPriority w:val="99"/>
    <w:semiHidden/>
    <w:rsid w:val="00E7634D"/>
  </w:style>
  <w:style w:type="table" w:customStyle="1" w:styleId="TableGrid21">
    <w:name w:val="Table Grid21"/>
    <w:basedOn w:val="TableNormal"/>
    <w:next w:val="TableGrid"/>
    <w:uiPriority w:val="59"/>
    <w:rsid w:val="00C54F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4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26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79397">
      <w:bodyDiv w:val="1"/>
      <w:marLeft w:val="0"/>
      <w:marRight w:val="0"/>
      <w:marTop w:val="0"/>
      <w:marBottom w:val="0"/>
      <w:divBdr>
        <w:top w:val="none" w:sz="0" w:space="0" w:color="auto"/>
        <w:left w:val="none" w:sz="0" w:space="0" w:color="auto"/>
        <w:bottom w:val="none" w:sz="0" w:space="0" w:color="auto"/>
        <w:right w:val="none" w:sz="0" w:space="0" w:color="auto"/>
      </w:divBdr>
    </w:div>
    <w:div w:id="1421415248">
      <w:bodyDiv w:val="1"/>
      <w:marLeft w:val="0"/>
      <w:marRight w:val="0"/>
      <w:marTop w:val="0"/>
      <w:marBottom w:val="0"/>
      <w:divBdr>
        <w:top w:val="none" w:sz="0" w:space="0" w:color="auto"/>
        <w:left w:val="none" w:sz="0" w:space="0" w:color="auto"/>
        <w:bottom w:val="none" w:sz="0" w:space="0" w:color="auto"/>
        <w:right w:val="none" w:sz="0" w:space="0" w:color="auto"/>
      </w:divBdr>
      <w:divsChild>
        <w:div w:id="1058431392">
          <w:marLeft w:val="0"/>
          <w:marRight w:val="0"/>
          <w:marTop w:val="0"/>
          <w:marBottom w:val="0"/>
          <w:divBdr>
            <w:top w:val="none" w:sz="0" w:space="0" w:color="auto"/>
            <w:left w:val="none" w:sz="0" w:space="0" w:color="auto"/>
            <w:bottom w:val="none" w:sz="0" w:space="0" w:color="auto"/>
            <w:right w:val="none" w:sz="0" w:space="0" w:color="auto"/>
          </w:divBdr>
          <w:divsChild>
            <w:div w:id="525605438">
              <w:marLeft w:val="0"/>
              <w:marRight w:val="0"/>
              <w:marTop w:val="0"/>
              <w:marBottom w:val="0"/>
              <w:divBdr>
                <w:top w:val="none" w:sz="0" w:space="0" w:color="auto"/>
                <w:left w:val="none" w:sz="0" w:space="0" w:color="auto"/>
                <w:bottom w:val="none" w:sz="0" w:space="0" w:color="auto"/>
                <w:right w:val="none" w:sz="0" w:space="0" w:color="auto"/>
              </w:divBdr>
              <w:divsChild>
                <w:div w:id="1796560633">
                  <w:marLeft w:val="0"/>
                  <w:marRight w:val="0"/>
                  <w:marTop w:val="0"/>
                  <w:marBottom w:val="0"/>
                  <w:divBdr>
                    <w:top w:val="none" w:sz="0" w:space="0" w:color="auto"/>
                    <w:left w:val="none" w:sz="0" w:space="0" w:color="auto"/>
                    <w:bottom w:val="none" w:sz="0" w:space="0" w:color="auto"/>
                    <w:right w:val="none" w:sz="0" w:space="0" w:color="auto"/>
                  </w:divBdr>
                  <w:divsChild>
                    <w:div w:id="11327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3696">
      <w:bodyDiv w:val="1"/>
      <w:marLeft w:val="0"/>
      <w:marRight w:val="0"/>
      <w:marTop w:val="0"/>
      <w:marBottom w:val="0"/>
      <w:divBdr>
        <w:top w:val="none" w:sz="0" w:space="0" w:color="auto"/>
        <w:left w:val="none" w:sz="0" w:space="0" w:color="auto"/>
        <w:bottom w:val="none" w:sz="0" w:space="0" w:color="auto"/>
        <w:right w:val="none" w:sz="0" w:space="0" w:color="auto"/>
      </w:divBdr>
    </w:div>
    <w:div w:id="1860004683">
      <w:bodyDiv w:val="1"/>
      <w:marLeft w:val="0"/>
      <w:marRight w:val="0"/>
      <w:marTop w:val="0"/>
      <w:marBottom w:val="0"/>
      <w:divBdr>
        <w:top w:val="none" w:sz="0" w:space="0" w:color="auto"/>
        <w:left w:val="none" w:sz="0" w:space="0" w:color="auto"/>
        <w:bottom w:val="none" w:sz="0" w:space="0" w:color="auto"/>
        <w:right w:val="none" w:sz="0" w:space="0" w:color="auto"/>
      </w:divBdr>
      <w:divsChild>
        <w:div w:id="1145203509">
          <w:marLeft w:val="0"/>
          <w:marRight w:val="0"/>
          <w:marTop w:val="0"/>
          <w:marBottom w:val="0"/>
          <w:divBdr>
            <w:top w:val="none" w:sz="0" w:space="0" w:color="auto"/>
            <w:left w:val="none" w:sz="0" w:space="0" w:color="auto"/>
            <w:bottom w:val="none" w:sz="0" w:space="0" w:color="auto"/>
            <w:right w:val="none" w:sz="0" w:space="0" w:color="auto"/>
          </w:divBdr>
          <w:divsChild>
            <w:div w:id="579678793">
              <w:marLeft w:val="0"/>
              <w:marRight w:val="0"/>
              <w:marTop w:val="0"/>
              <w:marBottom w:val="0"/>
              <w:divBdr>
                <w:top w:val="none" w:sz="0" w:space="0" w:color="auto"/>
                <w:left w:val="none" w:sz="0" w:space="0" w:color="auto"/>
                <w:bottom w:val="none" w:sz="0" w:space="0" w:color="auto"/>
                <w:right w:val="none" w:sz="0" w:space="0" w:color="auto"/>
              </w:divBdr>
              <w:divsChild>
                <w:div w:id="2074808926">
                  <w:marLeft w:val="0"/>
                  <w:marRight w:val="0"/>
                  <w:marTop w:val="0"/>
                  <w:marBottom w:val="0"/>
                  <w:divBdr>
                    <w:top w:val="none" w:sz="0" w:space="0" w:color="auto"/>
                    <w:left w:val="none" w:sz="0" w:space="0" w:color="auto"/>
                    <w:bottom w:val="none" w:sz="0" w:space="0" w:color="auto"/>
                    <w:right w:val="none" w:sz="0" w:space="0" w:color="auto"/>
                  </w:divBdr>
                  <w:divsChild>
                    <w:div w:id="13687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usc.edu/shared-resources/fbs/"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USCCORES@U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i.usc.edu/shared-resources/fbs/"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mailto:benjamab@usc.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USCCORES@usc.edu" TargetMode="Externa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6B66-F9D6-4043-AED2-B8339A87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4872</Words>
  <Characters>29140</Characters>
  <Application>Microsoft Office Word</Application>
  <DocSecurity>0</DocSecurity>
  <Lines>571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Cohen</dc:creator>
  <cp:keywords/>
  <dc:description/>
  <cp:lastModifiedBy>Melody Pham</cp:lastModifiedBy>
  <cp:revision>5</cp:revision>
  <cp:lastPrinted>2023-01-05T17:42:00Z</cp:lastPrinted>
  <dcterms:created xsi:type="dcterms:W3CDTF">2025-10-24T20:04:00Z</dcterms:created>
  <dcterms:modified xsi:type="dcterms:W3CDTF">2025-11-03T17:51:00Z</dcterms:modified>
</cp:coreProperties>
</file>